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16A1" w14:textId="601641DC" w:rsidR="00EB0CBC" w:rsidRPr="001413DD" w:rsidRDefault="00EB0CBC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1413DD">
        <w:rPr>
          <w:rFonts w:cstheme="minorHAnsi"/>
          <w:b/>
          <w:bCs/>
          <w:color w:val="AF161E"/>
          <w:sz w:val="44"/>
          <w:szCs w:val="20"/>
          <w:lang w:val="en-GB"/>
        </w:rPr>
        <w:t>DRC</w:t>
      </w:r>
    </w:p>
    <w:p w14:paraId="3480D6D6" w14:textId="4A5E4596" w:rsidR="00D53897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Terms of Reference (TOR)</w:t>
      </w:r>
      <w:r w:rsidR="004A062F" w:rsidRPr="00CB2E91">
        <w:rPr>
          <w:rFonts w:cstheme="minorHAnsi"/>
          <w:b/>
          <w:bCs/>
          <w:color w:val="AF161E"/>
          <w:sz w:val="44"/>
          <w:szCs w:val="20"/>
          <w:lang w:val="en-GB"/>
        </w:rPr>
        <w:t xml:space="preserve"> </w:t>
      </w:r>
    </w:p>
    <w:p w14:paraId="5C823F97" w14:textId="2696AA8A" w:rsidR="00162A91" w:rsidRPr="00CB2E91" w:rsidRDefault="00162A91" w:rsidP="00162A91">
      <w:pPr>
        <w:spacing w:before="240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for</w:t>
      </w:r>
    </w:p>
    <w:p w14:paraId="4F4E7472" w14:textId="32A2E5B9" w:rsidR="00162A91" w:rsidRPr="001413DD" w:rsidRDefault="009F71B8" w:rsidP="00162A91">
      <w:pPr>
        <w:spacing w:before="240"/>
        <w:jc w:val="center"/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</w:pPr>
      <w:r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  <w:t>VAT assessment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740AF0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B2E91" w:rsidRDefault="00D53897" w:rsidP="00D53897">
            <w:pPr>
              <w:spacing w:after="0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430C5761" w14:textId="5367300B" w:rsidR="00D53897" w:rsidRPr="00CB2E91" w:rsidRDefault="00D53897" w:rsidP="00D53897">
      <w:pPr>
        <w:spacing w:after="0"/>
        <w:rPr>
          <w:rFonts w:cstheme="minorHAnsi"/>
          <w:lang w:val="en-GB"/>
        </w:rPr>
      </w:pPr>
    </w:p>
    <w:p w14:paraId="54E098B6" w14:textId="77777777" w:rsidR="00162A91" w:rsidRPr="00CB2E91" w:rsidRDefault="00162A91" w:rsidP="00D53897">
      <w:pPr>
        <w:spacing w:after="0"/>
        <w:rPr>
          <w:rFonts w:cstheme="minorHAnsi"/>
          <w:lang w:val="en-GB"/>
        </w:rPr>
      </w:pPr>
    </w:p>
    <w:p w14:paraId="76CC3422" w14:textId="234A8954" w:rsidR="00922C4B" w:rsidRPr="00CB2E91" w:rsidRDefault="00162A91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067FACB3" w14:textId="32067ACD" w:rsidR="00974E60" w:rsidRDefault="001B734A" w:rsidP="00D922AA">
      <w:pPr>
        <w:spacing w:line="240" w:lineRule="auto"/>
        <w:jc w:val="both"/>
        <w:rPr>
          <w:rFonts w:cstheme="minorHAnsi"/>
          <w:lang w:val="en-GB"/>
        </w:rPr>
      </w:pPr>
      <w:r w:rsidRPr="620C2C1A">
        <w:rPr>
          <w:lang w:val="en-GB"/>
        </w:rPr>
        <w:t xml:space="preserve">Founded in 1956, the Danish Refugee Council (DRC) is a leading international NGO and one of the few with a specific expertise in forced displacement. </w:t>
      </w:r>
      <w:r w:rsidR="00F473E9" w:rsidRPr="620C2C1A">
        <w:rPr>
          <w:lang w:val="en-GB"/>
        </w:rPr>
        <w:t xml:space="preserve">Active </w:t>
      </w:r>
      <w:r w:rsidR="00802610" w:rsidRPr="620C2C1A">
        <w:rPr>
          <w:lang w:val="en-GB"/>
        </w:rPr>
        <w:t>in 40</w:t>
      </w:r>
      <w:r w:rsidRPr="620C2C1A">
        <w:rPr>
          <w:lang w:val="en-GB"/>
        </w:rPr>
        <w:t xml:space="preserve"> countries </w:t>
      </w:r>
      <w:r w:rsidR="004E7280" w:rsidRPr="620C2C1A">
        <w:rPr>
          <w:lang w:val="en-GB"/>
        </w:rPr>
        <w:t xml:space="preserve">with </w:t>
      </w:r>
      <w:r w:rsidRPr="620C2C1A">
        <w:rPr>
          <w:lang w:val="en-GB"/>
        </w:rPr>
        <w:t xml:space="preserve">9,000 employees </w:t>
      </w:r>
      <w:proofErr w:type="gramStart"/>
      <w:r w:rsidRPr="620C2C1A">
        <w:rPr>
          <w:lang w:val="en-GB"/>
        </w:rPr>
        <w:t>and  supported</w:t>
      </w:r>
      <w:proofErr w:type="gramEnd"/>
      <w:r w:rsidRPr="620C2C1A">
        <w:rPr>
          <w:lang w:val="en-GB"/>
        </w:rPr>
        <w:t xml:space="preserve"> by 7,500 volunteers</w:t>
      </w:r>
      <w:r w:rsidR="004E7280" w:rsidRPr="620C2C1A">
        <w:rPr>
          <w:lang w:val="en-GB"/>
        </w:rPr>
        <w:t xml:space="preserve">, DRC </w:t>
      </w:r>
      <w:r w:rsidRPr="620C2C1A">
        <w:rPr>
          <w:lang w:val="en-GB"/>
        </w:rPr>
        <w:t>protect</w:t>
      </w:r>
      <w:r w:rsidR="004E7280" w:rsidRPr="620C2C1A">
        <w:rPr>
          <w:lang w:val="en-GB"/>
        </w:rPr>
        <w:t>s</w:t>
      </w:r>
      <w:r w:rsidRPr="620C2C1A">
        <w:rPr>
          <w:lang w:val="en-GB"/>
        </w:rPr>
        <w:t>, advocate</w:t>
      </w:r>
      <w:r w:rsidR="004E7280" w:rsidRPr="620C2C1A">
        <w:rPr>
          <w:lang w:val="en-GB"/>
        </w:rPr>
        <w:t>s</w:t>
      </w:r>
      <w:r w:rsidRPr="620C2C1A">
        <w:rPr>
          <w:lang w:val="en-GB"/>
        </w:rPr>
        <w:t>, and build</w:t>
      </w:r>
      <w:r w:rsidR="004E7280" w:rsidRPr="620C2C1A">
        <w:rPr>
          <w:lang w:val="en-GB"/>
        </w:rPr>
        <w:t>s</w:t>
      </w:r>
      <w:r w:rsidRPr="620C2C1A">
        <w:rPr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208DE14E" w14:textId="77777777" w:rsidR="000541D3" w:rsidRPr="00CB2E91" w:rsidRDefault="000541D3" w:rsidP="00922C4B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AA15440" w14:textId="0BE48365" w:rsidR="00CE5B1A" w:rsidRPr="00CB2E91" w:rsidRDefault="00162A91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620C2C1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Purpose of the consultancy</w:t>
      </w:r>
    </w:p>
    <w:p w14:paraId="604E676F" w14:textId="6A9F6C2C" w:rsidR="2969FBB4" w:rsidRDefault="2969FBB4" w:rsidP="005324E8">
      <w:pPr>
        <w:spacing w:after="0"/>
        <w:jc w:val="both"/>
        <w:rPr>
          <w:lang w:val="en-GB"/>
        </w:rPr>
      </w:pPr>
      <w:r w:rsidRPr="13F8B059">
        <w:rPr>
          <w:lang w:val="en-GB"/>
        </w:rPr>
        <w:t xml:space="preserve">The overall purpose of this consultancy is </w:t>
      </w:r>
      <w:r w:rsidR="009F71B8">
        <w:rPr>
          <w:lang w:val="en-GB"/>
        </w:rPr>
        <w:t>analysing and assess</w:t>
      </w:r>
      <w:r w:rsidR="007D607F">
        <w:rPr>
          <w:lang w:val="en-GB"/>
        </w:rPr>
        <w:t>ing</w:t>
      </w:r>
      <w:r w:rsidR="009F71B8">
        <w:rPr>
          <w:lang w:val="en-GB"/>
        </w:rPr>
        <w:t xml:space="preserve"> the current VAT process in DRC (HQ only) as well as advising DRC about the treatment of VAT in general, but </w:t>
      </w:r>
      <w:proofErr w:type="gramStart"/>
      <w:r w:rsidR="009F71B8">
        <w:rPr>
          <w:lang w:val="en-GB"/>
        </w:rPr>
        <w:t>in particular about</w:t>
      </w:r>
      <w:proofErr w:type="gramEnd"/>
      <w:r w:rsidR="009F71B8">
        <w:rPr>
          <w:lang w:val="en-GB"/>
        </w:rPr>
        <w:t xml:space="preserve"> reverse charge VAT and VAT compensation.</w:t>
      </w:r>
      <w:r w:rsidR="1FF9D0C0" w:rsidRPr="13F8B059">
        <w:rPr>
          <w:lang w:val="en-GB"/>
        </w:rPr>
        <w:t xml:space="preserve"> </w:t>
      </w:r>
      <w:r w:rsidRPr="13F8B059">
        <w:rPr>
          <w:lang w:val="en-GB"/>
        </w:rPr>
        <w:t xml:space="preserve"> </w:t>
      </w:r>
    </w:p>
    <w:p w14:paraId="05A6433B" w14:textId="726EF823" w:rsidR="00971FF0" w:rsidRPr="00CB2E91" w:rsidRDefault="6233855F" w:rsidP="005324E8">
      <w:pPr>
        <w:autoSpaceDE w:val="0"/>
        <w:autoSpaceDN w:val="0"/>
        <w:adjustRightInd w:val="0"/>
        <w:spacing w:before="240" w:after="0" w:line="240" w:lineRule="auto"/>
        <w:jc w:val="both"/>
        <w:rPr>
          <w:lang w:val="en-GB"/>
        </w:rPr>
      </w:pPr>
      <w:r w:rsidRPr="13F8B059">
        <w:rPr>
          <w:lang w:val="en-GB"/>
        </w:rPr>
        <w:t xml:space="preserve">This will be done by performing </w:t>
      </w:r>
      <w:r w:rsidR="009F71B8">
        <w:rPr>
          <w:lang w:val="en-GB"/>
        </w:rPr>
        <w:t xml:space="preserve">mapping the current setup and VAT treatment with relevant stakeholders and </w:t>
      </w:r>
      <w:r w:rsidR="00610573">
        <w:rPr>
          <w:lang w:val="en-GB"/>
        </w:rPr>
        <w:t>comparing these with our needs. This should end up with a conclusion on how we treat VAT going forward.</w:t>
      </w:r>
    </w:p>
    <w:p w14:paraId="2268D377" w14:textId="4A95A999" w:rsidR="00971FF0" w:rsidRPr="00CB2E91" w:rsidRDefault="41A18951" w:rsidP="13F8B059">
      <w:pPr>
        <w:autoSpaceDE w:val="0"/>
        <w:autoSpaceDN w:val="0"/>
        <w:adjustRightInd w:val="0"/>
        <w:spacing w:before="240" w:after="0" w:line="240" w:lineRule="auto"/>
        <w:rPr>
          <w:lang w:val="en-GB"/>
        </w:rPr>
      </w:pPr>
      <w:r w:rsidRPr="13F8B059">
        <w:rPr>
          <w:lang w:val="en-GB"/>
        </w:rPr>
        <w:t xml:space="preserve"> </w:t>
      </w:r>
    </w:p>
    <w:p w14:paraId="14B08C8F" w14:textId="330C91A1" w:rsidR="00162A91" w:rsidRPr="00CB2E91" w:rsidRDefault="00162A91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620C2C1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0D437E99" w14:textId="61447F13" w:rsidR="00610573" w:rsidRDefault="00610573" w:rsidP="00F912EE">
      <w:pPr>
        <w:tabs>
          <w:tab w:val="left" w:pos="1657"/>
        </w:tabs>
        <w:spacing w:after="0"/>
        <w:jc w:val="both"/>
      </w:pPr>
      <w:r>
        <w:t xml:space="preserve">DRC </w:t>
      </w:r>
      <w:proofErr w:type="spellStart"/>
      <w:r>
        <w:t>is</w:t>
      </w:r>
      <w:proofErr w:type="spellEnd"/>
      <w:r>
        <w:t xml:space="preserve"> </w:t>
      </w:r>
      <w:proofErr w:type="spellStart"/>
      <w:r>
        <w:t>partly</w:t>
      </w:r>
      <w:proofErr w:type="spellEnd"/>
      <w:r>
        <w:t xml:space="preserve"> exempt </w:t>
      </w:r>
      <w:proofErr w:type="spellStart"/>
      <w:r>
        <w:t>from</w:t>
      </w:r>
      <w:proofErr w:type="spellEnd"/>
      <w:r>
        <w:t xml:space="preserve"> VAT and </w:t>
      </w:r>
      <w:proofErr w:type="spellStart"/>
      <w:r>
        <w:t>each</w:t>
      </w:r>
      <w:proofErr w:type="spellEnd"/>
      <w:r>
        <w:t xml:space="preserve">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apply</w:t>
      </w:r>
      <w:proofErr w:type="spellEnd"/>
      <w:r>
        <w:t xml:space="preserve"> for VAT compensation </w:t>
      </w:r>
      <w:proofErr w:type="spellStart"/>
      <w:r>
        <w:t>from</w:t>
      </w:r>
      <w:proofErr w:type="spellEnd"/>
      <w:r>
        <w:t xml:space="preserve"> the </w:t>
      </w:r>
      <w:proofErr w:type="spellStart"/>
      <w:r>
        <w:t>available</w:t>
      </w:r>
      <w:proofErr w:type="spellEnd"/>
      <w:r>
        <w:t xml:space="preserve"> </w:t>
      </w:r>
      <w:proofErr w:type="spellStart"/>
      <w:r>
        <w:t>funds</w:t>
      </w:r>
      <w:proofErr w:type="spellEnd"/>
      <w:r>
        <w:t xml:space="preserve"> </w:t>
      </w:r>
      <w:proofErr w:type="spellStart"/>
      <w:r>
        <w:t>determined</w:t>
      </w:r>
      <w:proofErr w:type="spellEnd"/>
      <w:r>
        <w:t xml:space="preserve"> by the Danish </w:t>
      </w:r>
      <w:proofErr w:type="spellStart"/>
      <w:r>
        <w:t>authorities</w:t>
      </w:r>
      <w:proofErr w:type="spellEnd"/>
      <w:r>
        <w:t xml:space="preserve">. The </w:t>
      </w:r>
      <w:proofErr w:type="spellStart"/>
      <w:r>
        <w:t>current</w:t>
      </w:r>
      <w:proofErr w:type="spellEnd"/>
      <w:r>
        <w:t xml:space="preserve"> process </w:t>
      </w:r>
      <w:proofErr w:type="spellStart"/>
      <w:r>
        <w:t>is</w:t>
      </w:r>
      <w:proofErr w:type="spellEnd"/>
      <w:r>
        <w:t xml:space="preserve"> </w:t>
      </w:r>
      <w:proofErr w:type="spellStart"/>
      <w:r>
        <w:t>manual</w:t>
      </w:r>
      <w:proofErr w:type="spellEnd"/>
      <w:r>
        <w:t xml:space="preserve"> and </w:t>
      </w:r>
      <w:proofErr w:type="spellStart"/>
      <w:r>
        <w:t>very</w:t>
      </w:r>
      <w:proofErr w:type="spellEnd"/>
      <w:r>
        <w:t xml:space="preserve"> time </w:t>
      </w:r>
      <w:proofErr w:type="spellStart"/>
      <w:r>
        <w:t>consuming</w:t>
      </w:r>
      <w:proofErr w:type="spellEnd"/>
      <w:r>
        <w:t>.</w:t>
      </w:r>
    </w:p>
    <w:p w14:paraId="6D44E495" w14:textId="4CE56D9D" w:rsidR="007231D4" w:rsidRDefault="007231D4" w:rsidP="00F912EE">
      <w:pPr>
        <w:tabs>
          <w:tab w:val="left" w:pos="1657"/>
        </w:tabs>
        <w:spacing w:after="0"/>
        <w:jc w:val="both"/>
      </w:pPr>
      <w:proofErr w:type="spellStart"/>
      <w:r>
        <w:t>We</w:t>
      </w:r>
      <w:proofErr w:type="spellEnd"/>
      <w:r>
        <w:t xml:space="preserve"> </w:t>
      </w:r>
      <w:proofErr w:type="spellStart"/>
      <w:r>
        <w:t>generally</w:t>
      </w:r>
      <w:proofErr w:type="spellEnd"/>
      <w:r>
        <w:t xml:space="preserve"> post VAT </w:t>
      </w:r>
      <w:proofErr w:type="spellStart"/>
      <w:r>
        <w:t>directly</w:t>
      </w:r>
      <w:proofErr w:type="spellEnd"/>
      <w:r>
        <w:t xml:space="preserve"> to </w:t>
      </w:r>
      <w:proofErr w:type="spellStart"/>
      <w:r>
        <w:t>our</w:t>
      </w:r>
      <w:proofErr w:type="spellEnd"/>
      <w:r>
        <w:t xml:space="preserve"> </w:t>
      </w:r>
      <w:proofErr w:type="spellStart"/>
      <w:r>
        <w:t>projects</w:t>
      </w:r>
      <w:proofErr w:type="spellEnd"/>
      <w:r>
        <w:t xml:space="preserve"> (P&amp;L) and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recover</w:t>
      </w:r>
      <w:proofErr w:type="spellEnd"/>
      <w:r>
        <w:t xml:space="preserve"> as </w:t>
      </w:r>
      <w:proofErr w:type="spellStart"/>
      <w:r>
        <w:t>much</w:t>
      </w:r>
      <w:proofErr w:type="spellEnd"/>
      <w:r>
        <w:t xml:space="preserve"> as </w:t>
      </w:r>
      <w:proofErr w:type="spellStart"/>
      <w:r>
        <w:t>we</w:t>
      </w:r>
      <w:proofErr w:type="spellEnd"/>
      <w:r>
        <w:t xml:space="preserve"> can once a </w:t>
      </w:r>
      <w:proofErr w:type="spellStart"/>
      <w:r>
        <w:t>year</w:t>
      </w:r>
      <w:proofErr w:type="spellEnd"/>
      <w:r>
        <w:t xml:space="preserve"> in the VAT compensation.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suspect,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are </w:t>
      </w:r>
      <w:proofErr w:type="spellStart"/>
      <w:r>
        <w:t>recovering</w:t>
      </w:r>
      <w:proofErr w:type="spellEnd"/>
      <w:r>
        <w:t xml:space="preserve"> </w:t>
      </w:r>
      <w:proofErr w:type="spellStart"/>
      <w:r>
        <w:t>less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are </w:t>
      </w:r>
      <w:proofErr w:type="spellStart"/>
      <w:r>
        <w:t>entitled</w:t>
      </w:r>
      <w:proofErr w:type="spellEnd"/>
      <w:r>
        <w:t xml:space="preserve"> to,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no </w:t>
      </w:r>
      <w:proofErr w:type="spellStart"/>
      <w:r>
        <w:t>clear</w:t>
      </w:r>
      <w:proofErr w:type="spellEnd"/>
      <w:r>
        <w:t xml:space="preserve"> </w:t>
      </w:r>
      <w:proofErr w:type="spellStart"/>
      <w:r>
        <w:t>overview</w:t>
      </w:r>
      <w:proofErr w:type="spellEnd"/>
      <w:r>
        <w:t xml:space="preserve"> of the VAT </w:t>
      </w:r>
      <w:proofErr w:type="spellStart"/>
      <w:r>
        <w:t>booked</w:t>
      </w:r>
      <w:proofErr w:type="spellEnd"/>
      <w:r>
        <w:t xml:space="preserve"> in </w:t>
      </w:r>
      <w:proofErr w:type="spellStart"/>
      <w:r>
        <w:t>our</w:t>
      </w:r>
      <w:proofErr w:type="spellEnd"/>
      <w:r>
        <w:t xml:space="preserve"> ERP system.</w:t>
      </w:r>
    </w:p>
    <w:p w14:paraId="517EBB5D" w14:textId="39524B9A" w:rsidR="00610573" w:rsidRDefault="00610573" w:rsidP="00E45D05">
      <w:pPr>
        <w:tabs>
          <w:tab w:val="left" w:pos="1657"/>
        </w:tabs>
        <w:spacing w:after="0"/>
        <w:jc w:val="both"/>
      </w:pPr>
      <w:proofErr w:type="spellStart"/>
      <w:r>
        <w:lastRenderedPageBreak/>
        <w:t>We</w:t>
      </w:r>
      <w:proofErr w:type="spellEnd"/>
      <w:r>
        <w:t xml:space="preserve"> are </w:t>
      </w:r>
      <w:proofErr w:type="spellStart"/>
      <w:r>
        <w:t>experiencing</w:t>
      </w:r>
      <w:proofErr w:type="spellEnd"/>
      <w:r>
        <w:t xml:space="preserve"> an </w:t>
      </w:r>
      <w:proofErr w:type="spellStart"/>
      <w:r>
        <w:t>increase</w:t>
      </w:r>
      <w:proofErr w:type="spellEnd"/>
      <w:r>
        <w:t xml:space="preserve"> in the </w:t>
      </w:r>
      <w:proofErr w:type="spellStart"/>
      <w:r>
        <w:t>number</w:t>
      </w:r>
      <w:proofErr w:type="spellEnd"/>
      <w:r>
        <w:t xml:space="preserve"> of </w:t>
      </w:r>
      <w:proofErr w:type="spellStart"/>
      <w:r>
        <w:t>invoices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reverse charge VAT and the </w:t>
      </w:r>
      <w:proofErr w:type="spellStart"/>
      <w:r>
        <w:t>tax</w:t>
      </w:r>
      <w:proofErr w:type="spellEnd"/>
      <w:r>
        <w:t xml:space="preserve"> codes in </w:t>
      </w:r>
      <w:proofErr w:type="spellStart"/>
      <w:r>
        <w:t>our</w:t>
      </w:r>
      <w:proofErr w:type="spellEnd"/>
      <w:r>
        <w:t xml:space="preserve"> ERP system are not set up </w:t>
      </w:r>
      <w:proofErr w:type="spellStart"/>
      <w:r>
        <w:t>properly</w:t>
      </w:r>
      <w:proofErr w:type="spellEnd"/>
      <w:r>
        <w:t xml:space="preserve">. In </w:t>
      </w:r>
      <w:proofErr w:type="spellStart"/>
      <w:r>
        <w:t>order</w:t>
      </w:r>
      <w:proofErr w:type="spellEnd"/>
      <w:r>
        <w:t xml:space="preserve"> to set </w:t>
      </w:r>
      <w:proofErr w:type="spellStart"/>
      <w:r>
        <w:t>this</w:t>
      </w:r>
      <w:proofErr w:type="spellEnd"/>
      <w:r>
        <w:t xml:space="preserve"> up, </w:t>
      </w:r>
      <w:proofErr w:type="spellStart"/>
      <w:r>
        <w:t>we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to </w:t>
      </w:r>
      <w:proofErr w:type="spellStart"/>
      <w:r>
        <w:t>assess</w:t>
      </w:r>
      <w:proofErr w:type="spellEnd"/>
      <w:r>
        <w:t xml:space="preserve"> </w:t>
      </w:r>
      <w:r w:rsidR="007231D4">
        <w:t xml:space="preserve">the </w:t>
      </w:r>
      <w:proofErr w:type="spellStart"/>
      <w:r w:rsidR="007231D4">
        <w:t>requirements</w:t>
      </w:r>
      <w:proofErr w:type="spellEnd"/>
      <w:r>
        <w:t>.</w:t>
      </w:r>
    </w:p>
    <w:p w14:paraId="13D713DA" w14:textId="77777777" w:rsidR="00610573" w:rsidRPr="00610573" w:rsidRDefault="00610573" w:rsidP="620C2C1A">
      <w:pPr>
        <w:tabs>
          <w:tab w:val="left" w:pos="1657"/>
        </w:tabs>
        <w:spacing w:after="0"/>
        <w:rPr>
          <w:lang w:val="en-US"/>
        </w:rPr>
      </w:pPr>
    </w:p>
    <w:p w14:paraId="7FBB7E7E" w14:textId="77777777" w:rsidR="00610573" w:rsidRPr="00610573" w:rsidRDefault="00610573" w:rsidP="620C2C1A">
      <w:pPr>
        <w:tabs>
          <w:tab w:val="left" w:pos="1657"/>
        </w:tabs>
        <w:spacing w:after="0"/>
      </w:pPr>
    </w:p>
    <w:p w14:paraId="0E0CEF7A" w14:textId="29632B3A" w:rsidR="00EB4891" w:rsidRPr="00CB2E91" w:rsidRDefault="008E6852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Objecti</w:t>
      </w:r>
      <w:r w:rsidR="00162A91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ve of the consultancy</w:t>
      </w:r>
    </w:p>
    <w:p w14:paraId="0977049E" w14:textId="739F8C61" w:rsidR="57A8CE73" w:rsidRDefault="57A8CE73" w:rsidP="00AD3567">
      <w:pPr>
        <w:spacing w:after="0"/>
        <w:jc w:val="both"/>
        <w:rPr>
          <w:lang w:val="en-GB"/>
        </w:rPr>
      </w:pPr>
      <w:r w:rsidRPr="13F8B059">
        <w:rPr>
          <w:lang w:val="en-GB"/>
        </w:rPr>
        <w:t>The o</w:t>
      </w:r>
      <w:r w:rsidR="52845498" w:rsidRPr="13F8B059">
        <w:rPr>
          <w:lang w:val="en-GB"/>
        </w:rPr>
        <w:t xml:space="preserve">bjective </w:t>
      </w:r>
      <w:r w:rsidRPr="13F8B059">
        <w:rPr>
          <w:lang w:val="en-GB"/>
        </w:rPr>
        <w:t xml:space="preserve">of this consultancy is </w:t>
      </w:r>
      <w:r w:rsidR="007231D4">
        <w:rPr>
          <w:lang w:val="en-GB"/>
        </w:rPr>
        <w:t xml:space="preserve">to analyse and assess our current VAT process and streamline the entire process </w:t>
      </w:r>
      <w:proofErr w:type="gramStart"/>
      <w:r w:rsidR="007231D4">
        <w:rPr>
          <w:lang w:val="en-GB"/>
        </w:rPr>
        <w:t>in order to</w:t>
      </w:r>
      <w:proofErr w:type="gramEnd"/>
      <w:r w:rsidR="007231D4">
        <w:rPr>
          <w:lang w:val="en-GB"/>
        </w:rPr>
        <w:t xml:space="preserve"> be VAT compliant and set up the mapping of VAT, so it fits </w:t>
      </w:r>
      <w:r w:rsidR="00067C81">
        <w:rPr>
          <w:lang w:val="en-GB"/>
        </w:rPr>
        <w:t xml:space="preserve">our ERP system and our requirements. </w:t>
      </w:r>
      <w:r w:rsidR="6B74B8FA" w:rsidRPr="13F8B059">
        <w:rPr>
          <w:lang w:val="en-GB"/>
        </w:rPr>
        <w:t>More precisely, the consultant is expected to</w:t>
      </w:r>
      <w:r w:rsidR="346D9E62" w:rsidRPr="13F8B059">
        <w:rPr>
          <w:lang w:val="en-GB"/>
        </w:rPr>
        <w:t xml:space="preserve"> </w:t>
      </w:r>
      <w:r w:rsidR="1520FA4C" w:rsidRPr="13F8B059">
        <w:rPr>
          <w:lang w:val="en-GB"/>
        </w:rPr>
        <w:t xml:space="preserve">provide an overview </w:t>
      </w:r>
      <w:r w:rsidR="00067C81">
        <w:rPr>
          <w:lang w:val="en-GB"/>
        </w:rPr>
        <w:t>of the current VAT legal requirements so we can</w:t>
      </w:r>
      <w:r w:rsidR="6B74B8FA" w:rsidRPr="13F8B059">
        <w:rPr>
          <w:lang w:val="en-GB"/>
        </w:rPr>
        <w:t xml:space="preserve"> better understand </w:t>
      </w:r>
      <w:r w:rsidR="00067C81">
        <w:rPr>
          <w:lang w:val="en-GB"/>
        </w:rPr>
        <w:t>and treat VAT in an NGO context. This includes but is not limited to VAT compensation, reverse charge VAT, local VAT, foreign VAT.</w:t>
      </w:r>
    </w:p>
    <w:p w14:paraId="04647539" w14:textId="6147810A" w:rsidR="13F8B059" w:rsidRDefault="13F8B059" w:rsidP="13F8B059">
      <w:pPr>
        <w:spacing w:after="0"/>
        <w:rPr>
          <w:lang w:val="en-GB"/>
        </w:rPr>
      </w:pPr>
    </w:p>
    <w:p w14:paraId="72FE085D" w14:textId="77777777" w:rsidR="00D51B78" w:rsidRPr="009B2E8E" w:rsidRDefault="00D51B78" w:rsidP="00162A91">
      <w:pPr>
        <w:rPr>
          <w:rFonts w:cstheme="minorHAnsi"/>
          <w:b/>
          <w:bCs/>
          <w:i/>
          <w:iCs/>
          <w:highlight w:val="yellow"/>
          <w:lang w:val="en-GB"/>
        </w:rPr>
      </w:pPr>
    </w:p>
    <w:p w14:paraId="602238F3" w14:textId="678886DE" w:rsidR="00E56602" w:rsidRPr="00CB2E91" w:rsidRDefault="00162A91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Scope of work and Methodology</w:t>
      </w:r>
    </w:p>
    <w:p w14:paraId="6CA0693D" w14:textId="540970D0" w:rsidR="00CA7AA2" w:rsidRPr="00CB2E91" w:rsidRDefault="004226EE" w:rsidP="005154AA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Consultant will be required to </w:t>
      </w:r>
      <w:r w:rsidR="00025F7D">
        <w:rPr>
          <w:rFonts w:cstheme="minorHAnsi"/>
          <w:lang w:val="en-GB"/>
        </w:rPr>
        <w:t>analyse and understand our current processes</w:t>
      </w:r>
      <w:r w:rsidRPr="00CB2E91">
        <w:rPr>
          <w:rFonts w:cstheme="minorHAnsi"/>
          <w:lang w:val="en-GB"/>
        </w:rPr>
        <w:t>.</w:t>
      </w:r>
      <w:r w:rsidR="00025F7D">
        <w:rPr>
          <w:rFonts w:cstheme="minorHAnsi"/>
          <w:lang w:val="en-GB"/>
        </w:rPr>
        <w:t xml:space="preserve"> This will be done by meeting with stakeholders in DRC headquarter. </w:t>
      </w:r>
      <w:proofErr w:type="gramStart"/>
      <w:r w:rsidR="00025F7D">
        <w:rPr>
          <w:rFonts w:cstheme="minorHAnsi"/>
          <w:lang w:val="en-GB"/>
        </w:rPr>
        <w:t>After mapping the current processes and our requirements, it’s</w:t>
      </w:r>
      <w:proofErr w:type="gramEnd"/>
      <w:r w:rsidR="00025F7D">
        <w:rPr>
          <w:rFonts w:cstheme="minorHAnsi"/>
          <w:lang w:val="en-GB"/>
        </w:rPr>
        <w:t xml:space="preserve"> expected that the Consultant delivers a report concluding the best possible solutions.</w:t>
      </w:r>
    </w:p>
    <w:p w14:paraId="1AF4A974" w14:textId="77777777" w:rsidR="004226EE" w:rsidRPr="00CB2E91" w:rsidRDefault="004226EE" w:rsidP="00EB0CBC">
      <w:pPr>
        <w:spacing w:after="0"/>
        <w:ind w:left="-86"/>
        <w:rPr>
          <w:rFonts w:cstheme="minorHAnsi"/>
          <w:lang w:val="en-GB"/>
        </w:rPr>
      </w:pPr>
    </w:p>
    <w:p w14:paraId="10B1531B" w14:textId="791B6FD6" w:rsidR="00CA7AA2" w:rsidRPr="00CB2E91" w:rsidRDefault="00CA7AA2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Deliverables </w:t>
      </w:r>
    </w:p>
    <w:p w14:paraId="1BEFB824" w14:textId="0939ABD0" w:rsidR="00E56602" w:rsidRDefault="00203305" w:rsidP="18FC74B1">
      <w:pPr>
        <w:spacing w:before="120" w:after="120"/>
        <w:jc w:val="both"/>
        <w:rPr>
          <w:lang w:val="en-GB"/>
        </w:rPr>
      </w:pPr>
      <w:r w:rsidRPr="18FC74B1">
        <w:rPr>
          <w:lang w:val="en-GB"/>
        </w:rPr>
        <w:t xml:space="preserve">The Consultant will submit </w:t>
      </w:r>
      <w:r w:rsidR="69E04FF3" w:rsidRPr="18FC74B1">
        <w:rPr>
          <w:lang w:val="en-GB"/>
        </w:rPr>
        <w:t xml:space="preserve">a report based on </w:t>
      </w:r>
      <w:r w:rsidRPr="18FC74B1">
        <w:rPr>
          <w:lang w:val="en-GB"/>
        </w:rPr>
        <w:t xml:space="preserve">the following </w:t>
      </w:r>
      <w:r w:rsidR="003B7239" w:rsidRPr="18FC74B1">
        <w:rPr>
          <w:lang w:val="en-GB"/>
        </w:rPr>
        <w:t>deliverables</w:t>
      </w:r>
      <w:r w:rsidRPr="18FC74B1">
        <w:rPr>
          <w:lang w:val="en-GB"/>
        </w:rPr>
        <w:t xml:space="preserve"> as </w:t>
      </w:r>
      <w:r w:rsidR="00C54663" w:rsidRPr="18FC74B1">
        <w:rPr>
          <w:lang w:val="en-GB"/>
        </w:rPr>
        <w:t>mentioned</w:t>
      </w:r>
      <w:r w:rsidRPr="18FC74B1">
        <w:rPr>
          <w:lang w:val="en-GB"/>
        </w:rPr>
        <w:t xml:space="preserve"> below: </w:t>
      </w:r>
    </w:p>
    <w:p w14:paraId="247E837B" w14:textId="4851F679" w:rsidR="00B55A22" w:rsidRDefault="00B55A22" w:rsidP="620C2C1A">
      <w:pPr>
        <w:spacing w:before="120" w:after="120"/>
        <w:jc w:val="both"/>
        <w:rPr>
          <w:rStyle w:val="normaltextrun"/>
          <w:rFonts w:ascii="Garamond" w:hAnsi="Garamond"/>
          <w:color w:val="000000" w:themeColor="text1"/>
          <w:highlight w:val="green"/>
          <w:lang w:val="en-US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129"/>
        <w:gridCol w:w="1985"/>
        <w:gridCol w:w="4252"/>
        <w:gridCol w:w="1696"/>
      </w:tblGrid>
      <w:tr w:rsidR="00CB2E91" w:rsidRPr="00CB2E91" w14:paraId="687D7931" w14:textId="77777777" w:rsidTr="18FC74B1">
        <w:trPr>
          <w:tblHeader/>
          <w:jc w:val="center"/>
        </w:trPr>
        <w:tc>
          <w:tcPr>
            <w:tcW w:w="623" w:type="pct"/>
            <w:shd w:val="clear" w:color="auto" w:fill="AE2428"/>
          </w:tcPr>
          <w:p w14:paraId="7ADD12C2" w14:textId="77777777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</w:p>
          <w:p w14:paraId="26E215BF" w14:textId="5FD49EC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Phase</w:t>
            </w:r>
          </w:p>
        </w:tc>
        <w:tc>
          <w:tcPr>
            <w:tcW w:w="1095" w:type="pct"/>
            <w:shd w:val="clear" w:color="auto" w:fill="AE2428"/>
            <w:vAlign w:val="center"/>
          </w:tcPr>
          <w:p w14:paraId="56780C34" w14:textId="251E7EF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Expected deliverables</w:t>
            </w:r>
          </w:p>
        </w:tc>
        <w:tc>
          <w:tcPr>
            <w:tcW w:w="2346" w:type="pct"/>
            <w:shd w:val="clear" w:color="auto" w:fill="AE2428"/>
            <w:vAlign w:val="center"/>
          </w:tcPr>
          <w:p w14:paraId="5678F989" w14:textId="26D1BBDE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Indicative description tasks</w:t>
            </w:r>
          </w:p>
        </w:tc>
        <w:tc>
          <w:tcPr>
            <w:tcW w:w="936" w:type="pct"/>
            <w:shd w:val="clear" w:color="auto" w:fill="AE2428"/>
            <w:vAlign w:val="center"/>
          </w:tcPr>
          <w:p w14:paraId="7A09E404" w14:textId="3FF4E16D" w:rsidR="00CB2E91" w:rsidRPr="00CB2E91" w:rsidRDefault="00CB2E91" w:rsidP="00CB2E91">
            <w:pPr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Maximum expected timeframe</w:t>
            </w:r>
          </w:p>
        </w:tc>
      </w:tr>
      <w:tr w:rsidR="00CB2E91" w:rsidRPr="00CB2E91" w14:paraId="2EE74BE2" w14:textId="77777777" w:rsidTr="18FC74B1">
        <w:trPr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5E7C0E04" w14:textId="77777777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1</w:t>
            </w:r>
          </w:p>
          <w:p w14:paraId="394BC0D8" w14:textId="2E6F745B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Review</w:t>
            </w:r>
          </w:p>
        </w:tc>
        <w:tc>
          <w:tcPr>
            <w:tcW w:w="1095" w:type="pct"/>
            <w:shd w:val="clear" w:color="auto" w:fill="F2F2F2" w:themeFill="background1" w:themeFillShade="F2"/>
            <w:vAlign w:val="center"/>
          </w:tcPr>
          <w:p w14:paraId="309F43DD" w14:textId="4EC909B2" w:rsidR="00CB2E91" w:rsidRPr="00CB2E91" w:rsidRDefault="0427A8BE" w:rsidP="620C2C1A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620C2C1A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Desk review</w:t>
            </w:r>
          </w:p>
        </w:tc>
        <w:tc>
          <w:tcPr>
            <w:tcW w:w="2346" w:type="pct"/>
          </w:tcPr>
          <w:p w14:paraId="68FB40D0" w14:textId="6673D1AB" w:rsidR="003B7239" w:rsidRPr="00CB2E91" w:rsidRDefault="0427A8BE" w:rsidP="00AA14ED">
            <w:pPr>
              <w:spacing w:after="0"/>
              <w:rPr>
                <w:rFonts w:eastAsia="Calibri"/>
                <w:sz w:val="20"/>
                <w:szCs w:val="20"/>
                <w:lang w:val="en-GB"/>
              </w:rPr>
            </w:pPr>
            <w:r w:rsidRPr="620C2C1A">
              <w:rPr>
                <w:rFonts w:eastAsia="Calibri"/>
                <w:sz w:val="20"/>
                <w:szCs w:val="20"/>
                <w:lang w:val="en-GB"/>
              </w:rPr>
              <w:t>Stakeholder</w:t>
            </w:r>
            <w:r w:rsidR="00AA14ED">
              <w:rPr>
                <w:rFonts w:eastAsia="Calibri"/>
                <w:sz w:val="20"/>
                <w:szCs w:val="20"/>
                <w:lang w:val="en-GB"/>
              </w:rPr>
              <w:t xml:space="preserve"> </w:t>
            </w:r>
            <w:r w:rsidRPr="620C2C1A">
              <w:rPr>
                <w:rFonts w:eastAsia="Calibri"/>
                <w:sz w:val="20"/>
                <w:szCs w:val="20"/>
                <w:lang w:val="en-GB"/>
              </w:rPr>
              <w:t>mapping</w:t>
            </w:r>
            <w:r w:rsidR="00025F7D">
              <w:rPr>
                <w:rFonts w:eastAsia="Calibri"/>
                <w:sz w:val="20"/>
                <w:szCs w:val="20"/>
                <w:lang w:val="en-GB"/>
              </w:rPr>
              <w:t>. Data</w:t>
            </w:r>
            <w:r w:rsidR="002A4E92">
              <w:rPr>
                <w:rFonts w:eastAsia="Calibri"/>
                <w:sz w:val="20"/>
                <w:szCs w:val="20"/>
                <w:lang w:val="en-GB"/>
              </w:rPr>
              <w:t xml:space="preserve"> collection.</w:t>
            </w:r>
            <w:r w:rsidR="003B7239">
              <w:br/>
            </w:r>
            <w:r w:rsidR="017FAC3B" w:rsidRPr="620C2C1A">
              <w:rPr>
                <w:rFonts w:eastAsia="Calibri"/>
                <w:sz w:val="20"/>
                <w:szCs w:val="20"/>
                <w:lang w:val="en-GB"/>
              </w:rPr>
              <w:t>Arrange meetings</w:t>
            </w:r>
            <w:r w:rsidR="00025F7D">
              <w:rPr>
                <w:rFonts w:eastAsia="Calibri"/>
                <w:sz w:val="20"/>
                <w:szCs w:val="20"/>
                <w:lang w:val="en-GB"/>
              </w:rPr>
              <w:t xml:space="preserve"> with stakeholders</w:t>
            </w:r>
          </w:p>
        </w:tc>
        <w:tc>
          <w:tcPr>
            <w:tcW w:w="936" w:type="pct"/>
            <w:vAlign w:val="center"/>
          </w:tcPr>
          <w:p w14:paraId="09F24900" w14:textId="00794534" w:rsidR="00CB2E91" w:rsidRPr="00CB2E91" w:rsidRDefault="00025F7D" w:rsidP="13F8B059">
            <w:pPr>
              <w:contextualSpacing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2</w:t>
            </w:r>
            <w:r w:rsidR="158E6A3B" w:rsidRPr="13F8B059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 xml:space="preserve"> working days </w:t>
            </w:r>
          </w:p>
        </w:tc>
      </w:tr>
      <w:tr w:rsidR="00CB2E91" w:rsidRPr="00CB2E91" w14:paraId="63CC64F1" w14:textId="77777777" w:rsidTr="18FC74B1">
        <w:trPr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700C0812" w14:textId="77777777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2</w:t>
            </w:r>
          </w:p>
          <w:p w14:paraId="57DF3997" w14:textId="757E23AC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Analysis </w:t>
            </w:r>
          </w:p>
        </w:tc>
        <w:tc>
          <w:tcPr>
            <w:tcW w:w="1095" w:type="pct"/>
            <w:shd w:val="clear" w:color="auto" w:fill="F2F2F2" w:themeFill="background1" w:themeFillShade="F2"/>
            <w:vAlign w:val="center"/>
          </w:tcPr>
          <w:p w14:paraId="7A56F07E" w14:textId="66686BEF" w:rsidR="00CB2E91" w:rsidRPr="00CB2E91" w:rsidRDefault="7B2E1BAE" w:rsidP="620C2C1A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 w:rsidRPr="13F8B059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Research and analysis</w:t>
            </w:r>
          </w:p>
        </w:tc>
        <w:tc>
          <w:tcPr>
            <w:tcW w:w="2346" w:type="pct"/>
          </w:tcPr>
          <w:p w14:paraId="74551857" w14:textId="73CCB707" w:rsidR="005D4D20" w:rsidRPr="00CB2E91" w:rsidRDefault="002A4E92" w:rsidP="00FB71B9">
            <w:pPr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sz w:val="20"/>
                <w:szCs w:val="20"/>
                <w:lang w:val="en-GB"/>
              </w:rPr>
              <w:t>Analysing the</w:t>
            </w:r>
            <w:r w:rsidR="167D76F6" w:rsidRPr="13F8B059">
              <w:rPr>
                <w:rFonts w:eastAsia="Times New Roman"/>
                <w:sz w:val="20"/>
                <w:szCs w:val="20"/>
                <w:lang w:val="en-GB"/>
              </w:rPr>
              <w:t xml:space="preserve"> data</w:t>
            </w:r>
            <w:r>
              <w:rPr>
                <w:rFonts w:eastAsia="Times New Roman"/>
                <w:sz w:val="20"/>
                <w:szCs w:val="20"/>
                <w:lang w:val="en-GB"/>
              </w:rPr>
              <w:t xml:space="preserve"> and inputs from stakeholders.</w:t>
            </w:r>
            <w:r w:rsidR="167D76F6" w:rsidRPr="13F8B059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en-GB"/>
              </w:rPr>
              <w:t>Comparing data to our new requirements and VAT legislation.</w:t>
            </w:r>
          </w:p>
        </w:tc>
        <w:tc>
          <w:tcPr>
            <w:tcW w:w="936" w:type="pct"/>
            <w:vAlign w:val="center"/>
          </w:tcPr>
          <w:p w14:paraId="7F93CA7F" w14:textId="1D6F55B9" w:rsidR="00CB2E91" w:rsidRPr="00CB2E91" w:rsidRDefault="002A4E92" w:rsidP="13F8B059">
            <w:pPr>
              <w:contextualSpacing/>
              <w:rPr>
                <w:rFonts w:eastAsia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2</w:t>
            </w:r>
            <w:r w:rsidR="7029C3DA" w:rsidRPr="13F8B059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 xml:space="preserve"> working days</w:t>
            </w:r>
          </w:p>
        </w:tc>
      </w:tr>
      <w:tr w:rsidR="00CB2E91" w:rsidRPr="00CB2E91" w14:paraId="1D6FDE5D" w14:textId="77777777" w:rsidTr="18FC74B1">
        <w:trPr>
          <w:jc w:val="center"/>
        </w:trPr>
        <w:tc>
          <w:tcPr>
            <w:tcW w:w="623" w:type="pct"/>
            <w:shd w:val="clear" w:color="auto" w:fill="F2F2F2" w:themeFill="background1" w:themeFillShade="F2"/>
          </w:tcPr>
          <w:p w14:paraId="44CCF8DA" w14:textId="77777777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3</w:t>
            </w:r>
          </w:p>
          <w:p w14:paraId="0D20B59B" w14:textId="2897C0DB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Reporting</w:t>
            </w:r>
          </w:p>
        </w:tc>
        <w:tc>
          <w:tcPr>
            <w:tcW w:w="1095" w:type="pct"/>
            <w:shd w:val="clear" w:color="auto" w:fill="F2F2F2" w:themeFill="background1" w:themeFillShade="F2"/>
            <w:vAlign w:val="center"/>
          </w:tcPr>
          <w:p w14:paraId="334966AA" w14:textId="32B5488E" w:rsidR="00CB2E91" w:rsidRPr="00CB2E91" w:rsidRDefault="00CB2E91" w:rsidP="00C1460E">
            <w:pPr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CB2E9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Final report</w:t>
            </w:r>
          </w:p>
        </w:tc>
        <w:tc>
          <w:tcPr>
            <w:tcW w:w="2346" w:type="pct"/>
          </w:tcPr>
          <w:p w14:paraId="21F45DED" w14:textId="0C489F6B" w:rsidR="005D4D20" w:rsidRPr="00CB2E91" w:rsidRDefault="3077B02E" w:rsidP="00FB71B9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sz w:val="20"/>
                <w:szCs w:val="20"/>
                <w:lang w:val="en-GB"/>
              </w:rPr>
            </w:pPr>
            <w:r w:rsidRPr="18FC74B1">
              <w:rPr>
                <w:rFonts w:eastAsia="Times New Roman"/>
                <w:sz w:val="20"/>
                <w:szCs w:val="20"/>
                <w:lang w:val="en-GB"/>
              </w:rPr>
              <w:t>Prepare report</w:t>
            </w:r>
            <w:r w:rsidR="4CE15162" w:rsidRPr="18FC74B1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  <w:r w:rsidR="002A4E92">
              <w:rPr>
                <w:rFonts w:eastAsia="Times New Roman"/>
                <w:sz w:val="20"/>
                <w:szCs w:val="20"/>
                <w:lang w:val="en-GB"/>
              </w:rPr>
              <w:t>concluding the necessity for changes and where to optimize our processes, based on the analysis.</w:t>
            </w:r>
          </w:p>
        </w:tc>
        <w:tc>
          <w:tcPr>
            <w:tcW w:w="936" w:type="pct"/>
            <w:vAlign w:val="center"/>
          </w:tcPr>
          <w:p w14:paraId="36C42297" w14:textId="1358796E" w:rsidR="00CB2E91" w:rsidRPr="00CB2E91" w:rsidRDefault="0056702F" w:rsidP="620C2C1A">
            <w:pPr>
              <w:contextualSpacing/>
              <w:rPr>
                <w:rFonts w:eastAsia="Times New Roman"/>
                <w:sz w:val="20"/>
                <w:szCs w:val="20"/>
                <w:lang w:val="en-GB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>3</w:t>
            </w:r>
            <w:r w:rsidR="7029C3DA" w:rsidRPr="13F8B059">
              <w:rPr>
                <w:rFonts w:eastAsia="Times New Roman"/>
                <w:b/>
                <w:bCs/>
                <w:sz w:val="20"/>
                <w:szCs w:val="20"/>
                <w:lang w:val="en-GB"/>
              </w:rPr>
              <w:t xml:space="preserve"> working days</w:t>
            </w:r>
          </w:p>
        </w:tc>
      </w:tr>
    </w:tbl>
    <w:p w14:paraId="7A307D70" w14:textId="252B155E" w:rsidR="00E56602" w:rsidRPr="00EB0CBC" w:rsidRDefault="00203305" w:rsidP="00EB0CBC">
      <w:pPr>
        <w:shd w:val="clear" w:color="auto" w:fill="FFFFFF"/>
        <w:spacing w:before="240" w:after="0" w:line="36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CB2E91">
        <w:rPr>
          <w:rFonts w:eastAsiaTheme="majorEastAsia" w:cstheme="minorHAnsi"/>
          <w:bCs/>
          <w:lang w:val="en-GB"/>
        </w:rPr>
        <w:t xml:space="preserve">The Consultant </w:t>
      </w:r>
      <w:r w:rsidRPr="00CB2E91">
        <w:rPr>
          <w:rFonts w:cstheme="minorHAnsi"/>
          <w:lang w:val="en-GB"/>
        </w:rPr>
        <w:t xml:space="preserve">will </w:t>
      </w:r>
      <w:r w:rsidR="00B37320" w:rsidRPr="00CB2E91">
        <w:rPr>
          <w:rFonts w:cstheme="minorHAnsi"/>
          <w:lang w:val="en-GB"/>
        </w:rPr>
        <w:t xml:space="preserve">provide the </w:t>
      </w:r>
      <w:r w:rsidR="00B37320" w:rsidRPr="00B86AC5">
        <w:rPr>
          <w:rFonts w:cstheme="minorHAnsi"/>
          <w:lang w:val="en-GB"/>
        </w:rPr>
        <w:t xml:space="preserve">documentation </w:t>
      </w:r>
      <w:r w:rsidR="00B86AC5" w:rsidRPr="00B86AC5">
        <w:rPr>
          <w:rFonts w:cstheme="minorHAnsi"/>
          <w:lang w:val="en-GB"/>
        </w:rPr>
        <w:t xml:space="preserve">by </w:t>
      </w:r>
      <w:r w:rsidRPr="00B86AC5">
        <w:rPr>
          <w:rFonts w:cstheme="minorHAnsi"/>
          <w:lang w:val="en-GB"/>
        </w:rPr>
        <w:t>email</w:t>
      </w:r>
      <w:r w:rsidRPr="00B86AC5">
        <w:rPr>
          <w:rFonts w:cstheme="minorHAnsi"/>
          <w:i/>
          <w:iCs/>
          <w:lang w:val="en-GB"/>
        </w:rPr>
        <w:t xml:space="preserve"> / Word, Excel, </w:t>
      </w:r>
      <w:r w:rsidR="00EB0CBC" w:rsidRPr="00B86AC5">
        <w:rPr>
          <w:rFonts w:cstheme="minorHAnsi"/>
          <w:i/>
          <w:iCs/>
          <w:lang w:val="en-GB"/>
        </w:rPr>
        <w:t>PowerPoint</w:t>
      </w:r>
      <w:r w:rsidRPr="00B86AC5">
        <w:rPr>
          <w:rFonts w:cstheme="minorHAnsi"/>
          <w:i/>
          <w:iCs/>
          <w:lang w:val="en-GB"/>
        </w:rPr>
        <w:t xml:space="preserve">, PDF, </w:t>
      </w:r>
      <w:r w:rsidR="009B2E8E" w:rsidRPr="00B86AC5">
        <w:rPr>
          <w:rFonts w:cstheme="minorHAnsi"/>
          <w:i/>
          <w:iCs/>
          <w:lang w:val="en-GB"/>
        </w:rPr>
        <w:t>etc.&lt;</w:t>
      </w:r>
    </w:p>
    <w:p w14:paraId="2C30A3E8" w14:textId="77777777" w:rsidR="00203305" w:rsidRPr="00CB2E91" w:rsidRDefault="00203305" w:rsidP="00EB0CBC">
      <w:pPr>
        <w:shd w:val="clear" w:color="auto" w:fill="FFFFFF"/>
        <w:spacing w:after="0" w:line="36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1576352" w14:textId="17F7EC2D" w:rsidR="00CA7AA2" w:rsidRPr="00CB2E91" w:rsidRDefault="00CA7AA2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="009B2E8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55E82524" w14:textId="1D94F717" w:rsidR="00CA7AA2" w:rsidRPr="00CB2E91" w:rsidRDefault="00041F2B" w:rsidP="620C2C1A">
      <w:pPr>
        <w:rPr>
          <w:lang w:val="en-GB"/>
        </w:rPr>
      </w:pPr>
      <w:r w:rsidRPr="620C2C1A">
        <w:rPr>
          <w:lang w:val="en-GB"/>
        </w:rPr>
        <w:t xml:space="preserve">The total expected duration to complete the assignment will be no more than </w:t>
      </w:r>
      <w:r w:rsidR="002A4E92">
        <w:rPr>
          <w:b/>
          <w:bCs/>
          <w:lang w:val="en-GB"/>
        </w:rPr>
        <w:t>7</w:t>
      </w:r>
      <w:r w:rsidR="55FAADE3" w:rsidRPr="620C2C1A">
        <w:rPr>
          <w:b/>
          <w:bCs/>
          <w:lang w:val="en-GB"/>
        </w:rPr>
        <w:t xml:space="preserve"> working days</w:t>
      </w:r>
      <w:r w:rsidR="00CA46CD" w:rsidRPr="620C2C1A">
        <w:rPr>
          <w:lang w:val="en-GB"/>
        </w:rPr>
        <w:t>.</w:t>
      </w:r>
    </w:p>
    <w:p w14:paraId="45024E6C" w14:textId="6E87F3F1" w:rsidR="002A4E92" w:rsidRPr="000C53A9" w:rsidRDefault="00CA46CD" w:rsidP="000C53A9">
      <w:pPr>
        <w:spacing w:line="360" w:lineRule="auto"/>
        <w:rPr>
          <w:b/>
          <w:bCs/>
          <w:lang w:val="en-GB"/>
        </w:rPr>
      </w:pPr>
      <w:r w:rsidRPr="18FC74B1">
        <w:rPr>
          <w:lang w:val="en-GB"/>
        </w:rPr>
        <w:t xml:space="preserve">The consultant </w:t>
      </w:r>
      <w:r w:rsidR="00BB6689" w:rsidRPr="18FC74B1">
        <w:rPr>
          <w:lang w:val="en-GB"/>
        </w:rPr>
        <w:t xml:space="preserve">shall </w:t>
      </w:r>
      <w:r w:rsidRPr="18FC74B1">
        <w:rPr>
          <w:lang w:val="en-GB"/>
        </w:rPr>
        <w:t>be prepared to complete the assignment no later than</w:t>
      </w:r>
      <w:r w:rsidRPr="18FC74B1">
        <w:rPr>
          <w:b/>
          <w:bCs/>
          <w:lang w:val="en-GB"/>
        </w:rPr>
        <w:t xml:space="preserve"> </w:t>
      </w:r>
      <w:r w:rsidR="002A4E92">
        <w:rPr>
          <w:b/>
          <w:bCs/>
          <w:lang w:val="en-GB"/>
        </w:rPr>
        <w:t>30.09.</w:t>
      </w:r>
      <w:r w:rsidR="328FBA81" w:rsidRPr="18FC74B1">
        <w:rPr>
          <w:b/>
          <w:bCs/>
          <w:lang w:val="en-GB"/>
        </w:rPr>
        <w:t>2023</w:t>
      </w:r>
      <w:r w:rsidRPr="18FC74B1">
        <w:rPr>
          <w:b/>
          <w:bCs/>
          <w:lang w:val="en-GB"/>
        </w:rPr>
        <w:t>.</w:t>
      </w:r>
    </w:p>
    <w:p w14:paraId="68F8B941" w14:textId="1871DC47" w:rsidR="003B5E26" w:rsidRPr="00CB2E91" w:rsidRDefault="00CA7AA2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lastRenderedPageBreak/>
        <w:t>Eligibility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and experience </w:t>
      </w:r>
      <w:proofErr w:type="gramStart"/>
      <w:r w:rsidR="00C84A1B"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required</w:t>
      </w:r>
      <w:proofErr w:type="gramEnd"/>
    </w:p>
    <w:p w14:paraId="316C0342" w14:textId="77777777" w:rsidR="009B2E8E" w:rsidRPr="009B2E8E" w:rsidRDefault="009B2E8E" w:rsidP="009B2E8E">
      <w:pPr>
        <w:pStyle w:val="Heading2"/>
        <w:spacing w:after="0"/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</w:pPr>
      <w:r w:rsidRPr="009B2E8E">
        <w:rPr>
          <w:rFonts w:asciiTheme="minorHAnsi" w:hAnsiTheme="minorHAnsi" w:cstheme="minorHAnsi"/>
          <w:bCs w:val="0"/>
          <w:color w:val="auto"/>
          <w:sz w:val="22"/>
          <w:szCs w:val="22"/>
          <w:lang w:val="en-GB"/>
        </w:rPr>
        <w:t>Essential:</w:t>
      </w:r>
    </w:p>
    <w:p w14:paraId="0BFEFC7E" w14:textId="00FFB554" w:rsidR="00D13E16" w:rsidRPr="00971FF0" w:rsidRDefault="00D13E16" w:rsidP="620C2C1A">
      <w:pPr>
        <w:pStyle w:val="ListParagraph"/>
        <w:numPr>
          <w:ilvl w:val="0"/>
          <w:numId w:val="2"/>
        </w:numPr>
      </w:pPr>
      <w:r w:rsidRPr="13F8B059">
        <w:rPr>
          <w:lang w:val="en-US"/>
        </w:rPr>
        <w:t xml:space="preserve">Extensive </w:t>
      </w:r>
      <w:r w:rsidR="002A4E92">
        <w:rPr>
          <w:lang w:val="en-US"/>
        </w:rPr>
        <w:t>knowledge about the VAT compensation model.</w:t>
      </w:r>
      <w:r>
        <w:t> </w:t>
      </w:r>
    </w:p>
    <w:p w14:paraId="26BA8658" w14:textId="56BA66B7" w:rsidR="0D02B7F8" w:rsidRDefault="002A4E92" w:rsidP="13F8B059">
      <w:pPr>
        <w:pStyle w:val="ListParagraph"/>
        <w:numPr>
          <w:ilvl w:val="0"/>
          <w:numId w:val="2"/>
        </w:numPr>
      </w:pPr>
      <w:proofErr w:type="spellStart"/>
      <w:r>
        <w:t>Experience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VAT in an NGO </w:t>
      </w:r>
      <w:proofErr w:type="spellStart"/>
      <w:r>
        <w:t>context</w:t>
      </w:r>
      <w:proofErr w:type="spellEnd"/>
      <w:r>
        <w:t>.</w:t>
      </w:r>
    </w:p>
    <w:p w14:paraId="16D65D66" w14:textId="65DA3113" w:rsidR="009B2E8E" w:rsidRPr="00052642" w:rsidRDefault="002A4E92" w:rsidP="00052642">
      <w:pPr>
        <w:pStyle w:val="ListParagraph"/>
        <w:numPr>
          <w:ilvl w:val="0"/>
          <w:numId w:val="2"/>
        </w:numPr>
      </w:pPr>
      <w:proofErr w:type="spellStart"/>
      <w:r>
        <w:t>Knowledge</w:t>
      </w:r>
      <w:proofErr w:type="spellEnd"/>
      <w:r>
        <w:t xml:space="preserve"> about VAT of </w:t>
      </w:r>
      <w:proofErr w:type="spellStart"/>
      <w:r>
        <w:t>goods</w:t>
      </w:r>
      <w:proofErr w:type="spellEnd"/>
      <w:r>
        <w:t xml:space="preserve"> and service </w:t>
      </w:r>
      <w:proofErr w:type="spellStart"/>
      <w:r>
        <w:t>purchased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Denmark</w:t>
      </w:r>
      <w:proofErr w:type="spellEnd"/>
      <w:r>
        <w:t xml:space="preserve"> (Reverse Charge)</w:t>
      </w:r>
    </w:p>
    <w:p w14:paraId="5CA9C1B6" w14:textId="77777777" w:rsidR="009B2E8E" w:rsidRPr="003B7239" w:rsidRDefault="009B2E8E" w:rsidP="002E3CE1">
      <w:pPr>
        <w:pStyle w:val="ListParagraph"/>
        <w:numPr>
          <w:ilvl w:val="0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Eligibility</w:t>
      </w:r>
      <w:r w:rsidRPr="003B7239">
        <w:rPr>
          <w:rFonts w:eastAsiaTheme="majorEastAsia" w:cstheme="minorHAnsi"/>
          <w:bCs/>
          <w:lang w:val="en-GB"/>
        </w:rPr>
        <w:t xml:space="preserve">: </w:t>
      </w:r>
    </w:p>
    <w:p w14:paraId="77795DFF" w14:textId="59800D2E" w:rsidR="009B2E8E" w:rsidRPr="003B7239" w:rsidRDefault="009B2E8E" w:rsidP="002E3CE1">
      <w:pPr>
        <w:pStyle w:val="ListParagraph"/>
        <w:numPr>
          <w:ilvl w:val="1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The consultant </w:t>
      </w:r>
      <w:proofErr w:type="gramStart"/>
      <w:r w:rsidR="00052642">
        <w:rPr>
          <w:rFonts w:eastAsiaTheme="majorEastAsia" w:cstheme="minorHAnsi"/>
          <w:bCs/>
          <w:lang w:val="en-GB"/>
        </w:rPr>
        <w:t>has to</w:t>
      </w:r>
      <w:proofErr w:type="gramEnd"/>
      <w:r w:rsidR="00052642">
        <w:rPr>
          <w:rFonts w:eastAsiaTheme="majorEastAsia" w:cstheme="minorHAnsi"/>
          <w:bCs/>
          <w:lang w:val="en-GB"/>
        </w:rPr>
        <w:t xml:space="preserve"> work for a certified auditor.</w:t>
      </w:r>
    </w:p>
    <w:p w14:paraId="0617FBA6" w14:textId="77777777" w:rsidR="009B2E8E" w:rsidRPr="003B7239" w:rsidRDefault="009B2E8E" w:rsidP="002E3CE1">
      <w:pPr>
        <w:pStyle w:val="ListParagraph"/>
        <w:numPr>
          <w:ilvl w:val="0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Qualification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3F48D3D9" w14:textId="197A319D" w:rsidR="00057F04" w:rsidRPr="00B46646" w:rsidRDefault="00057F04" w:rsidP="002E3CE1">
      <w:pPr>
        <w:pStyle w:val="ListParagraph"/>
        <w:numPr>
          <w:ilvl w:val="1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B46646">
        <w:rPr>
          <w:rFonts w:eastAsiaTheme="majorEastAsia" w:cstheme="minorHAnsi"/>
          <w:bCs/>
          <w:lang w:val="en-GB"/>
        </w:rPr>
        <w:t xml:space="preserve">Educational level: </w:t>
      </w:r>
      <w:r w:rsidR="00052642">
        <w:rPr>
          <w:rFonts w:eastAsiaTheme="majorEastAsia" w:cstheme="minorHAnsi"/>
          <w:bCs/>
          <w:lang w:val="en-GB"/>
        </w:rPr>
        <w:t xml:space="preserve">Minimum </w:t>
      </w:r>
      <w:proofErr w:type="spellStart"/>
      <w:r w:rsidR="00052642">
        <w:rPr>
          <w:rFonts w:eastAsiaTheme="majorEastAsia" w:cstheme="minorHAnsi"/>
          <w:bCs/>
          <w:lang w:val="en-GB"/>
        </w:rPr>
        <w:t>C</w:t>
      </w:r>
      <w:r w:rsidR="00052642" w:rsidRPr="00052642">
        <w:rPr>
          <w:rFonts w:eastAsiaTheme="majorEastAsia" w:cstheme="minorHAnsi"/>
          <w:bCs/>
          <w:lang w:val="en-GB"/>
        </w:rPr>
        <w:t>and.merc.aud</w:t>
      </w:r>
      <w:proofErr w:type="spellEnd"/>
    </w:p>
    <w:p w14:paraId="4B92DDAD" w14:textId="77777777" w:rsidR="009B2E8E" w:rsidRPr="003B7239" w:rsidRDefault="009B2E8E" w:rsidP="002E3CE1">
      <w:pPr>
        <w:pStyle w:val="ListParagraph"/>
        <w:numPr>
          <w:ilvl w:val="0"/>
          <w:numId w:val="3"/>
        </w:numPr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Experience</w:t>
      </w:r>
      <w:r w:rsidRPr="003B7239">
        <w:rPr>
          <w:rFonts w:eastAsiaTheme="majorEastAsia" w:cstheme="minorHAnsi"/>
          <w:bCs/>
          <w:lang w:val="en-GB"/>
        </w:rPr>
        <w:t xml:space="preserve">: </w:t>
      </w:r>
    </w:p>
    <w:p w14:paraId="5C4F1155" w14:textId="7E07AEB9" w:rsidR="009B2E8E" w:rsidRPr="003B7239" w:rsidRDefault="009B2E8E" w:rsidP="002E3CE1">
      <w:pPr>
        <w:pStyle w:val="ListParagraph"/>
        <w:numPr>
          <w:ilvl w:val="1"/>
          <w:numId w:val="3"/>
        </w:numPr>
        <w:shd w:val="clear" w:color="auto" w:fill="FFFFFF"/>
        <w:spacing w:before="240" w:after="0" w:line="240" w:lineRule="auto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 xml:space="preserve">A minimum of </w:t>
      </w:r>
      <w:r w:rsidR="00D00057">
        <w:rPr>
          <w:rFonts w:eastAsiaTheme="majorEastAsia" w:cstheme="minorHAnsi"/>
          <w:b/>
          <w:i/>
          <w:iCs/>
          <w:lang w:val="en-GB"/>
        </w:rPr>
        <w:t xml:space="preserve">5 </w:t>
      </w:r>
      <w:proofErr w:type="spellStart"/>
      <w:r w:rsidRPr="003B7239">
        <w:rPr>
          <w:rFonts w:eastAsiaTheme="majorEastAsia" w:cstheme="minorHAnsi"/>
          <w:bCs/>
          <w:lang w:val="en-GB"/>
        </w:rPr>
        <w:t xml:space="preserve">years </w:t>
      </w:r>
      <w:r w:rsidR="00052642">
        <w:rPr>
          <w:rFonts w:eastAsiaTheme="majorEastAsia" w:cstheme="minorHAnsi"/>
          <w:bCs/>
          <w:lang w:val="en-GB"/>
        </w:rPr>
        <w:t>experience</w:t>
      </w:r>
      <w:proofErr w:type="spellEnd"/>
      <w:r w:rsidR="00052642">
        <w:rPr>
          <w:rFonts w:eastAsiaTheme="majorEastAsia" w:cstheme="minorHAnsi"/>
          <w:bCs/>
          <w:lang w:val="en-GB"/>
        </w:rPr>
        <w:t xml:space="preserve"> working with VAT.</w:t>
      </w:r>
    </w:p>
    <w:p w14:paraId="2C026F81" w14:textId="77777777" w:rsidR="009B2E8E" w:rsidRPr="00C2615F" w:rsidRDefault="009B2E8E" w:rsidP="002E3CE1">
      <w:pPr>
        <w:pStyle w:val="ListParagraph"/>
        <w:numPr>
          <w:ilvl w:val="0"/>
          <w:numId w:val="3"/>
        </w:numPr>
        <w:shd w:val="clear" w:color="auto" w:fill="FFFFFF" w:themeFill="background1"/>
        <w:spacing w:before="240" w:after="0" w:line="240" w:lineRule="auto"/>
        <w:jc w:val="both"/>
        <w:textAlignment w:val="baseline"/>
        <w:rPr>
          <w:rFonts w:eastAsiaTheme="majorEastAsia"/>
          <w:lang w:val="en-GB"/>
        </w:rPr>
      </w:pPr>
      <w:r w:rsidRPr="620C2C1A">
        <w:rPr>
          <w:rFonts w:eastAsiaTheme="majorEastAsia"/>
          <w:b/>
          <w:bCs/>
          <w:lang w:val="en-GB"/>
        </w:rPr>
        <w:t>Language requirements</w:t>
      </w:r>
      <w:r w:rsidRPr="620C2C1A">
        <w:rPr>
          <w:rFonts w:eastAsiaTheme="majorEastAsia"/>
          <w:lang w:val="en-GB"/>
        </w:rPr>
        <w:t>:</w:t>
      </w:r>
    </w:p>
    <w:p w14:paraId="747C7AE2" w14:textId="5C83A700" w:rsidR="009B2E8E" w:rsidRPr="00C2615F" w:rsidRDefault="009B2E8E" w:rsidP="002E3CE1">
      <w:pPr>
        <w:pStyle w:val="ListParagraph"/>
        <w:numPr>
          <w:ilvl w:val="1"/>
          <w:numId w:val="3"/>
        </w:numPr>
        <w:shd w:val="clear" w:color="auto" w:fill="FFFFFF" w:themeFill="background1"/>
        <w:spacing w:before="240" w:after="0" w:line="240" w:lineRule="auto"/>
        <w:jc w:val="both"/>
        <w:textAlignment w:val="baseline"/>
        <w:rPr>
          <w:rFonts w:eastAsiaTheme="majorEastAsia"/>
          <w:lang w:val="en-GB"/>
        </w:rPr>
      </w:pPr>
      <w:r w:rsidRPr="620C2C1A">
        <w:rPr>
          <w:rFonts w:eastAsiaTheme="majorEastAsia"/>
          <w:lang w:val="en-GB"/>
        </w:rPr>
        <w:t xml:space="preserve">Written and spoken fluency in </w:t>
      </w:r>
      <w:proofErr w:type="gramStart"/>
      <w:r w:rsidR="00720DEA">
        <w:rPr>
          <w:rFonts w:eastAsiaTheme="majorEastAsia"/>
          <w:b/>
          <w:bCs/>
          <w:i/>
          <w:iCs/>
          <w:lang w:val="en-GB"/>
        </w:rPr>
        <w:t>Danish</w:t>
      </w:r>
      <w:proofErr w:type="gramEnd"/>
    </w:p>
    <w:p w14:paraId="668313D4" w14:textId="3CE01C3D" w:rsidR="009B2E8E" w:rsidRPr="00C2615F" w:rsidRDefault="00720DEA" w:rsidP="002E3CE1">
      <w:pPr>
        <w:pStyle w:val="ListParagraph"/>
        <w:numPr>
          <w:ilvl w:val="1"/>
          <w:numId w:val="3"/>
        </w:numPr>
        <w:shd w:val="clear" w:color="auto" w:fill="FFFFFF" w:themeFill="background1"/>
        <w:spacing w:line="360" w:lineRule="auto"/>
        <w:jc w:val="both"/>
        <w:textAlignment w:val="baseline"/>
        <w:rPr>
          <w:rFonts w:eastAsiaTheme="majorEastAsia"/>
          <w:lang w:val="en-GB"/>
        </w:rPr>
      </w:pPr>
      <w:r>
        <w:rPr>
          <w:rFonts w:eastAsiaTheme="majorEastAsia"/>
          <w:lang w:val="en-GB"/>
        </w:rPr>
        <w:t xml:space="preserve">Speaking and reading </w:t>
      </w:r>
      <w:r w:rsidRPr="00720DEA">
        <w:rPr>
          <w:rFonts w:eastAsiaTheme="majorEastAsia"/>
          <w:b/>
          <w:bCs/>
          <w:lang w:val="en-GB"/>
        </w:rPr>
        <w:t>English</w:t>
      </w:r>
      <w:r w:rsidR="428AD128" w:rsidRPr="13F8B059">
        <w:rPr>
          <w:rFonts w:eastAsiaTheme="majorEastAsia"/>
          <w:lang w:val="en-GB"/>
        </w:rPr>
        <w:t xml:space="preserve"> is</w:t>
      </w:r>
      <w:r w:rsidR="009B2E8E" w:rsidRPr="13F8B059">
        <w:rPr>
          <w:rFonts w:eastAsiaTheme="majorEastAsia"/>
          <w:lang w:val="en-GB"/>
        </w:rPr>
        <w:t xml:space="preserve"> an </w:t>
      </w:r>
      <w:proofErr w:type="gramStart"/>
      <w:r w:rsidR="009B2E8E" w:rsidRPr="13F8B059">
        <w:rPr>
          <w:rFonts w:eastAsiaTheme="majorEastAsia"/>
          <w:lang w:val="en-GB"/>
        </w:rPr>
        <w:t>advantage</w:t>
      </w:r>
      <w:proofErr w:type="gramEnd"/>
    </w:p>
    <w:p w14:paraId="341647D0" w14:textId="77777777" w:rsidR="00982B6B" w:rsidRPr="00CB2E91" w:rsidRDefault="00982B6B" w:rsidP="00982B6B">
      <w:pPr>
        <w:pStyle w:val="ListParagraph"/>
        <w:shd w:val="clear" w:color="auto" w:fill="FFFFFF"/>
        <w:spacing w:before="240"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2B1D1ACD" w14:textId="2E80F324" w:rsidR="00CA7AA2" w:rsidRPr="002E3CE1" w:rsidRDefault="000C53A9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Project ownership</w:t>
      </w:r>
    </w:p>
    <w:p w14:paraId="3F7222EC" w14:textId="571E175B" w:rsidR="00CA7AA2" w:rsidRPr="002E3CE1" w:rsidRDefault="00CA7AA2" w:rsidP="00CA7AA2">
      <w:pPr>
        <w:rPr>
          <w:rFonts w:cstheme="minorHAnsi"/>
          <w:lang w:val="en-GB"/>
        </w:rPr>
      </w:pPr>
      <w:r w:rsidRPr="002E3CE1">
        <w:rPr>
          <w:rFonts w:cstheme="minorHAnsi"/>
          <w:lang w:val="en-GB"/>
        </w:rPr>
        <w:t>The selected consultant will work under the supervision of:</w:t>
      </w:r>
    </w:p>
    <w:p w14:paraId="3872E59C" w14:textId="0AAAD6AD" w:rsidR="00CA7AA2" w:rsidRPr="002E3CE1" w:rsidRDefault="00720DEA" w:rsidP="002E3CE1">
      <w:pPr>
        <w:pStyle w:val="ListParagraph"/>
        <w:numPr>
          <w:ilvl w:val="0"/>
          <w:numId w:val="5"/>
        </w:numPr>
        <w:rPr>
          <w:b/>
          <w:bCs/>
          <w:i/>
          <w:iCs/>
          <w:lang w:val="en-GB"/>
        </w:rPr>
      </w:pPr>
      <w:r w:rsidRPr="00720DEA">
        <w:rPr>
          <w:b/>
          <w:bCs/>
          <w:i/>
          <w:iCs/>
          <w:lang w:val="en-GB"/>
        </w:rPr>
        <w:t>Head of Central Accounting</w:t>
      </w:r>
      <w:r w:rsidR="00C2615F" w:rsidRPr="002E3CE1">
        <w:rPr>
          <w:b/>
          <w:bCs/>
          <w:i/>
          <w:iCs/>
          <w:lang w:val="en-GB"/>
        </w:rPr>
        <w:t xml:space="preserve">, </w:t>
      </w:r>
      <w:r>
        <w:rPr>
          <w:b/>
          <w:bCs/>
          <w:i/>
          <w:iCs/>
          <w:lang w:val="en-GB"/>
        </w:rPr>
        <w:t>Lone Læbel Ehlers</w:t>
      </w:r>
      <w:r w:rsidR="00C2615F" w:rsidRPr="002E3CE1">
        <w:rPr>
          <w:b/>
          <w:bCs/>
          <w:i/>
          <w:iCs/>
          <w:lang w:val="en-GB"/>
        </w:rPr>
        <w:t xml:space="preserve">, </w:t>
      </w:r>
      <w:r>
        <w:rPr>
          <w:b/>
          <w:bCs/>
          <w:i/>
          <w:iCs/>
          <w:lang w:val="en-GB"/>
        </w:rPr>
        <w:t>lone</w:t>
      </w:r>
      <w:r w:rsidR="00C2615F" w:rsidRPr="002E3CE1">
        <w:rPr>
          <w:b/>
          <w:bCs/>
          <w:i/>
          <w:iCs/>
          <w:lang w:val="en-GB"/>
        </w:rPr>
        <w:t>.</w:t>
      </w:r>
      <w:r>
        <w:rPr>
          <w:b/>
          <w:bCs/>
          <w:i/>
          <w:iCs/>
          <w:lang w:val="en-GB"/>
        </w:rPr>
        <w:t>ehlers</w:t>
      </w:r>
      <w:r w:rsidR="6BE3F920" w:rsidRPr="002E3CE1">
        <w:rPr>
          <w:b/>
          <w:bCs/>
          <w:i/>
          <w:iCs/>
          <w:lang w:val="en-GB"/>
        </w:rPr>
        <w:t>@drc.ngo</w:t>
      </w:r>
    </w:p>
    <w:p w14:paraId="1A3F46FB" w14:textId="77777777" w:rsidR="00CA46CD" w:rsidRPr="00EB0CBC" w:rsidRDefault="00CA46CD" w:rsidP="00EB0CBC">
      <w:pPr>
        <w:pStyle w:val="ListParagraph"/>
        <w:spacing w:after="0"/>
        <w:rPr>
          <w:rFonts w:cstheme="minorHAnsi"/>
          <w:highlight w:val="yellow"/>
          <w:lang w:val="en-GB"/>
        </w:rPr>
      </w:pPr>
    </w:p>
    <w:p w14:paraId="15EFA2B5" w14:textId="7678DADB" w:rsidR="004C0327" w:rsidRPr="00CB2E91" w:rsidRDefault="004C0327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8FC74B1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14:paraId="66435121" w14:textId="68452AD8" w:rsidR="236CEFF7" w:rsidRPr="000C53A9" w:rsidRDefault="00720DEA" w:rsidP="18FC74B1">
      <w:pPr>
        <w:rPr>
          <w:b/>
          <w:bCs/>
          <w:i/>
          <w:iCs/>
          <w:lang w:val="en-US"/>
        </w:rPr>
      </w:pPr>
      <w:r w:rsidRPr="000C53A9">
        <w:rPr>
          <w:b/>
          <w:bCs/>
          <w:i/>
          <w:iCs/>
          <w:lang w:val="en-US"/>
        </w:rPr>
        <w:t>D</w:t>
      </w:r>
      <w:r w:rsidR="000C53A9" w:rsidRPr="000C53A9">
        <w:rPr>
          <w:b/>
          <w:bCs/>
          <w:i/>
          <w:iCs/>
          <w:lang w:val="en-US"/>
        </w:rPr>
        <w:t xml:space="preserve">anish </w:t>
      </w:r>
      <w:r w:rsidRPr="000C53A9">
        <w:rPr>
          <w:b/>
          <w:bCs/>
          <w:i/>
          <w:iCs/>
          <w:lang w:val="en-US"/>
        </w:rPr>
        <w:t>R</w:t>
      </w:r>
      <w:r w:rsidR="000C53A9" w:rsidRPr="000C53A9">
        <w:rPr>
          <w:b/>
          <w:bCs/>
          <w:i/>
          <w:iCs/>
          <w:lang w:val="en-US"/>
        </w:rPr>
        <w:t xml:space="preserve">efugee </w:t>
      </w:r>
      <w:r w:rsidRPr="000C53A9">
        <w:rPr>
          <w:b/>
          <w:bCs/>
          <w:i/>
          <w:iCs/>
          <w:lang w:val="en-US"/>
        </w:rPr>
        <w:t>C</w:t>
      </w:r>
      <w:r w:rsidR="000C53A9" w:rsidRPr="000C53A9">
        <w:rPr>
          <w:b/>
          <w:bCs/>
          <w:i/>
          <w:iCs/>
          <w:lang w:val="en-US"/>
        </w:rPr>
        <w:t>ounci</w:t>
      </w:r>
      <w:r w:rsidR="000C53A9">
        <w:rPr>
          <w:b/>
          <w:bCs/>
          <w:i/>
          <w:iCs/>
          <w:lang w:val="en-US"/>
        </w:rPr>
        <w:t>l</w:t>
      </w:r>
      <w:r w:rsidRPr="000C53A9">
        <w:rPr>
          <w:b/>
          <w:bCs/>
          <w:i/>
          <w:iCs/>
          <w:lang w:val="en-US"/>
        </w:rPr>
        <w:t xml:space="preserve"> headquarters, Borgergade 10, 1300 </w:t>
      </w:r>
      <w:proofErr w:type="spellStart"/>
      <w:r w:rsidRPr="000C53A9">
        <w:rPr>
          <w:b/>
          <w:bCs/>
          <w:i/>
          <w:iCs/>
          <w:lang w:val="en-US"/>
        </w:rPr>
        <w:t>København</w:t>
      </w:r>
      <w:proofErr w:type="spellEnd"/>
      <w:r w:rsidRPr="000C53A9">
        <w:rPr>
          <w:b/>
          <w:bCs/>
          <w:i/>
          <w:iCs/>
          <w:lang w:val="en-US"/>
        </w:rPr>
        <w:t xml:space="preserve"> K</w:t>
      </w:r>
    </w:p>
    <w:p w14:paraId="2AF409E1" w14:textId="1776AC7E" w:rsidR="007F1AA3" w:rsidRDefault="007F1AA3" w:rsidP="007F1AA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lang w:val="en-GB"/>
        </w:rPr>
      </w:pPr>
      <w:r w:rsidRPr="00CB2E91">
        <w:rPr>
          <w:rFonts w:cstheme="minorHAnsi"/>
          <w:lang w:val="en-GB"/>
        </w:rPr>
        <w:t xml:space="preserve">The </w:t>
      </w:r>
      <w:r w:rsidR="003B7239">
        <w:rPr>
          <w:rFonts w:cstheme="minorHAnsi"/>
          <w:lang w:val="en-GB"/>
        </w:rPr>
        <w:t>C</w:t>
      </w:r>
      <w:r w:rsidRPr="00CB2E91">
        <w:rPr>
          <w:rFonts w:cstheme="minorHAnsi"/>
          <w:lang w:val="en-GB"/>
        </w:rPr>
        <w:t xml:space="preserve">onsultant will provide her/his own computer and mobile </w:t>
      </w:r>
      <w:proofErr w:type="gramStart"/>
      <w:r w:rsidRPr="00CB2E91">
        <w:rPr>
          <w:rFonts w:cstheme="minorHAnsi"/>
          <w:lang w:val="en-GB"/>
        </w:rPr>
        <w:t>telephone</w:t>
      </w:r>
      <w:proofErr w:type="gramEnd"/>
      <w:r w:rsidRPr="00CB2E91">
        <w:rPr>
          <w:rFonts w:cstheme="minorHAnsi"/>
          <w:lang w:val="en-GB"/>
        </w:rPr>
        <w:t xml:space="preserve"> </w:t>
      </w:r>
    </w:p>
    <w:p w14:paraId="69E43328" w14:textId="77777777" w:rsidR="003B7239" w:rsidRDefault="003B7239" w:rsidP="007F1AA3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lang w:val="en-GB"/>
        </w:rPr>
      </w:pPr>
    </w:p>
    <w:p w14:paraId="5898E201" w14:textId="3AC4A97D" w:rsidR="00041F2B" w:rsidRPr="00CB2E91" w:rsidRDefault="00EB0CBC" w:rsidP="00EB0CBC">
      <w:pPr>
        <w:tabs>
          <w:tab w:val="left" w:pos="1530"/>
        </w:tabs>
        <w:spacing w:after="0"/>
        <w:rPr>
          <w:rFonts w:cstheme="minorHAnsi"/>
          <w:lang w:val="en-GB"/>
        </w:rPr>
      </w:pPr>
      <w:r>
        <w:rPr>
          <w:rFonts w:cstheme="minorHAnsi"/>
          <w:lang w:val="en-GB"/>
        </w:rPr>
        <w:tab/>
      </w:r>
    </w:p>
    <w:p w14:paraId="5700312E" w14:textId="6D2F33DB" w:rsidR="004C0327" w:rsidRPr="00CB2E91" w:rsidRDefault="004C0327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11D76D89" w14:textId="460DEB64" w:rsidR="003052FE" w:rsidRPr="00CB2E91" w:rsidRDefault="003229C5" w:rsidP="004C0327">
      <w:pPr>
        <w:rPr>
          <w:rFonts w:cstheme="minorHAnsi"/>
          <w:lang w:val="en-GB"/>
        </w:rPr>
      </w:pPr>
      <w:r w:rsidRPr="003229C5">
        <w:rPr>
          <w:rFonts w:cstheme="minorHAnsi"/>
          <w:lang w:val="en-GB"/>
        </w:rPr>
        <w:t xml:space="preserve">Please </w:t>
      </w:r>
      <w:r w:rsidR="00250CD8" w:rsidRPr="003229C5">
        <w:rPr>
          <w:rFonts w:cstheme="minorHAnsi"/>
          <w:lang w:val="en-GB"/>
        </w:rPr>
        <w:t xml:space="preserve">Refer to the </w:t>
      </w:r>
      <w:r w:rsidRPr="003229C5">
        <w:rPr>
          <w:rFonts w:cstheme="minorHAnsi"/>
          <w:lang w:val="en-GB"/>
        </w:rPr>
        <w:t>tender dossier</w:t>
      </w:r>
    </w:p>
    <w:p w14:paraId="2AB90BD1" w14:textId="1807120B" w:rsidR="004C0327" w:rsidRPr="00CB2E91" w:rsidRDefault="004C0327" w:rsidP="002E3CE1">
      <w:pPr>
        <w:pStyle w:val="Heading1"/>
        <w:numPr>
          <w:ilvl w:val="0"/>
          <w:numId w:val="4"/>
        </w:numPr>
        <w:pBdr>
          <w:bottom w:val="single" w:sz="4" w:space="1" w:color="auto"/>
        </w:pBdr>
        <w:spacing w:before="0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6571687E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Evaluation of bids</w:t>
      </w:r>
    </w:p>
    <w:p w14:paraId="0EF4EEE6" w14:textId="77777777" w:rsidR="003229C5" w:rsidRPr="003229C5" w:rsidRDefault="003229C5" w:rsidP="003229C5">
      <w:pPr>
        <w:rPr>
          <w:rFonts w:cstheme="minorHAnsi"/>
          <w:b/>
          <w:bCs/>
          <w:i/>
          <w:iCs/>
          <w:highlight w:val="yellow"/>
          <w:lang w:val="en-GB"/>
        </w:rPr>
      </w:pPr>
      <w:r w:rsidRPr="003229C5">
        <w:rPr>
          <w:rFonts w:cstheme="minorHAnsi"/>
          <w:lang w:val="en-GB"/>
        </w:rPr>
        <w:t>Please Refer to the tender dossier</w:t>
      </w:r>
    </w:p>
    <w:p w14:paraId="4D39AFB3" w14:textId="3916549F" w:rsidR="009B2E8E" w:rsidRDefault="009B2E8E" w:rsidP="00EB0CBC">
      <w:pPr>
        <w:spacing w:after="0"/>
        <w:rPr>
          <w:rFonts w:cstheme="minorHAnsi"/>
          <w:lang w:val="en-GB"/>
        </w:rPr>
      </w:pPr>
    </w:p>
    <w:p w14:paraId="2B66829D" w14:textId="67DD3F8C" w:rsidR="009B2E8E" w:rsidRPr="009B2E8E" w:rsidRDefault="009B2E8E" w:rsidP="0058491B">
      <w:pPr>
        <w:pStyle w:val="NoSpacing"/>
        <w:jc w:val="both"/>
      </w:pPr>
      <w:r w:rsidRPr="7DC58B00">
        <w:t>Only those shortlisted will be contacted for an interview with the panel to ensure their</w:t>
      </w:r>
      <w:r w:rsidR="00E92FF4">
        <w:t xml:space="preserve"> </w:t>
      </w:r>
      <w:r w:rsidRPr="7DC58B00">
        <w:t xml:space="preserve">understanding of the consultancy services. </w:t>
      </w:r>
    </w:p>
    <w:p w14:paraId="28B93580" w14:textId="77777777" w:rsidR="009B2E8E" w:rsidRPr="00CB2E91" w:rsidRDefault="009B2E8E" w:rsidP="0058491B">
      <w:pPr>
        <w:spacing w:after="0"/>
        <w:jc w:val="both"/>
        <w:rPr>
          <w:lang w:val="en-GB"/>
        </w:rPr>
      </w:pPr>
    </w:p>
    <w:p w14:paraId="731D7FB2" w14:textId="2DC637E4" w:rsidR="620C2C1A" w:rsidRDefault="620C2C1A" w:rsidP="620C2C1A">
      <w:pPr>
        <w:spacing w:after="0"/>
        <w:rPr>
          <w:lang w:val="en-GB"/>
        </w:rPr>
      </w:pPr>
    </w:p>
    <w:sectPr w:rsidR="620C2C1A" w:rsidSect="00EE47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B0880" w14:textId="77777777" w:rsidR="005C23E7" w:rsidRDefault="005C23E7" w:rsidP="005C0AF3">
      <w:pPr>
        <w:spacing w:after="0" w:line="240" w:lineRule="auto"/>
      </w:pPr>
      <w:r>
        <w:separator/>
      </w:r>
    </w:p>
  </w:endnote>
  <w:endnote w:type="continuationSeparator" w:id="0">
    <w:p w14:paraId="5BCF7A43" w14:textId="77777777" w:rsidR="005C23E7" w:rsidRDefault="005C23E7" w:rsidP="005C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A6547" w14:textId="77777777" w:rsidR="00015364" w:rsidRDefault="000153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B8FC38A" w:rsidR="003052FE" w:rsidRDefault="003052FE" w:rsidP="003052FE">
    <w:pPr>
      <w:pStyle w:val="Footer"/>
      <w:rPr>
        <w:lang w:val="en-GB"/>
      </w:rPr>
    </w:pPr>
    <w:r>
      <w:rPr>
        <w:lang w:val="en-GB"/>
      </w:rPr>
      <w:t>CT Consultancy 0</w:t>
    </w:r>
    <w:r w:rsidR="00522626">
      <w:rPr>
        <w:lang w:val="en-GB"/>
      </w:rPr>
      <w:t>1</w:t>
    </w:r>
    <w:r>
      <w:rPr>
        <w:lang w:val="en-GB"/>
      </w:rPr>
      <w:t xml:space="preserve"> – Terms of Reference</w:t>
    </w:r>
    <w:r w:rsidR="001413DD">
      <w:rPr>
        <w:lang w:val="en-GB"/>
      </w:rPr>
      <w:t>s</w:t>
    </w:r>
  </w:p>
  <w:p w14:paraId="054CF701" w14:textId="25991D4B" w:rsidR="00EE47EA" w:rsidRPr="003052FE" w:rsidRDefault="003052FE">
    <w:pPr>
      <w:pStyle w:val="Footer"/>
      <w:rPr>
        <w:lang w:val="en-GB"/>
      </w:rPr>
    </w:pPr>
    <w:r w:rsidRPr="008158A4">
      <w:rPr>
        <w:lang w:val="en-GB"/>
      </w:rPr>
      <w:t>Date:</w:t>
    </w:r>
    <w:r w:rsidR="00D562A3" w:rsidRPr="008158A4">
      <w:rPr>
        <w:lang w:val="en-GB"/>
      </w:rPr>
      <w:t>21-06-</w:t>
    </w:r>
    <w:r w:rsidR="008158A4" w:rsidRPr="008158A4">
      <w:rPr>
        <w:lang w:val="en-GB"/>
      </w:rPr>
      <w:t>2022 Valid</w:t>
    </w:r>
    <w:r w:rsidRPr="008158A4">
      <w:rPr>
        <w:lang w:val="en-GB"/>
      </w:rPr>
      <w:t>:</w:t>
    </w:r>
    <w:r w:rsidR="00D562A3" w:rsidRPr="008158A4">
      <w:rPr>
        <w:lang w:val="en-GB"/>
      </w:rPr>
      <w:t xml:space="preserve"> 01-08</w:t>
    </w:r>
    <w:r w:rsidR="00D562A3">
      <w:rPr>
        <w:lang w:val="en-GB"/>
      </w:rPr>
      <w:t>-2022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C367" w14:textId="77777777" w:rsidR="00015364" w:rsidRDefault="00015364" w:rsidP="00015364">
    <w:pPr>
      <w:pStyle w:val="Footer"/>
      <w:rPr>
        <w:lang w:val="en-GB"/>
      </w:rPr>
    </w:pPr>
    <w:r>
      <w:rPr>
        <w:lang w:val="en-GB"/>
      </w:rPr>
      <w:t>CT Consultancy 01 – Terms of Reference</w:t>
    </w:r>
  </w:p>
  <w:p w14:paraId="76FC6F05" w14:textId="5089C9D0" w:rsidR="00244D5E" w:rsidRPr="00740AF0" w:rsidRDefault="00015364" w:rsidP="00015364">
    <w:pPr>
      <w:pStyle w:val="Footer"/>
      <w:rPr>
        <w:lang w:val="en-GB"/>
      </w:rPr>
    </w:pPr>
    <w:r w:rsidRPr="00B77C27">
      <w:rPr>
        <w:lang w:val="en-GB"/>
      </w:rPr>
      <w:t>Date: 21-06-2022 Valid: 01-08-2022</w:t>
    </w:r>
    <w:r>
      <w:rPr>
        <w:lang w:val="en-GB"/>
      </w:rPr>
      <w:tab/>
    </w:r>
    <w:r>
      <w:rPr>
        <w:lang w:val="en-GB"/>
      </w:rPr>
      <w:tab/>
    </w:r>
    <w:r w:rsidR="00244D5E">
      <w:fldChar w:fldCharType="begin"/>
    </w:r>
    <w:r w:rsidR="00244D5E" w:rsidRPr="00740AF0">
      <w:rPr>
        <w:lang w:val="en-GB"/>
      </w:rPr>
      <w:instrText>PAGE   \* MERGEFORMAT</w:instrText>
    </w:r>
    <w:r w:rsidR="00244D5E">
      <w:fldChar w:fldCharType="separate"/>
    </w:r>
    <w:r w:rsidR="00244D5E" w:rsidRPr="00740AF0">
      <w:rPr>
        <w:lang w:val="en-GB"/>
      </w:rPr>
      <w:t>2</w:t>
    </w:r>
    <w:r w:rsidR="00244D5E">
      <w:fldChar w:fldCharType="end"/>
    </w:r>
  </w:p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9F3CB" w14:textId="77777777" w:rsidR="005C23E7" w:rsidRDefault="005C23E7" w:rsidP="005C0AF3">
      <w:pPr>
        <w:spacing w:after="0" w:line="240" w:lineRule="auto"/>
      </w:pPr>
      <w:r>
        <w:separator/>
      </w:r>
    </w:p>
  </w:footnote>
  <w:footnote w:type="continuationSeparator" w:id="0">
    <w:p w14:paraId="76871252" w14:textId="77777777" w:rsidR="005C23E7" w:rsidRDefault="005C23E7" w:rsidP="005C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C8817" w14:textId="77777777" w:rsidR="00015364" w:rsidRDefault="000153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Hvxt3eFm3Fkex" int2:id="YdA3O7zt">
      <int2:state int2:value="Rejected" int2:type="AugLoop_Text_Critique"/>
    </int2:textHash>
    <int2:textHash int2:hashCode="UX1ackCGHsKX+g" int2:id="N3IsX7Or">
      <int2:state int2:value="Rejected" int2:type="AugLoop_Text_Critique"/>
    </int2:textHash>
    <int2:textHash int2:hashCode="KtsDawN3kGDBlW" int2:id="YnpETbfE">
      <int2:state int2:value="Rejected" int2:type="AugLoop_Text_Critique"/>
    </int2:textHash>
    <int2:textHash int2:hashCode="7pfS8ozP+8QRq6" int2:id="HIEULhPY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9ED395"/>
    <w:multiLevelType w:val="hybridMultilevel"/>
    <w:tmpl w:val="21F87C0E"/>
    <w:lvl w:ilvl="0" w:tplc="CA4E8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1E4C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2285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CA73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A82B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0A75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2686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A028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24E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F5853"/>
    <w:multiLevelType w:val="hybridMultilevel"/>
    <w:tmpl w:val="7E6A4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450A45"/>
    <w:multiLevelType w:val="hybridMultilevel"/>
    <w:tmpl w:val="C1708388"/>
    <w:lvl w:ilvl="0" w:tplc="956A7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063F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D49B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203F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9A68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4A8E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7C2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8A68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B0D0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num w:numId="1" w16cid:durableId="1965109952">
    <w:abstractNumId w:val="6"/>
  </w:num>
  <w:num w:numId="2" w16cid:durableId="1372918822">
    <w:abstractNumId w:val="1"/>
  </w:num>
  <w:num w:numId="3" w16cid:durableId="729233131">
    <w:abstractNumId w:val="2"/>
  </w:num>
  <w:num w:numId="4" w16cid:durableId="1077166860">
    <w:abstractNumId w:val="7"/>
  </w:num>
  <w:num w:numId="5" w16cid:durableId="1820225595">
    <w:abstractNumId w:val="3"/>
  </w:num>
  <w:num w:numId="6" w16cid:durableId="822742307">
    <w:abstractNumId w:val="5"/>
  </w:num>
  <w:num w:numId="7" w16cid:durableId="1849637272">
    <w:abstractNumId w:val="0"/>
  </w:num>
  <w:num w:numId="8" w16cid:durableId="60550547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AF3"/>
    <w:rsid w:val="0000512D"/>
    <w:rsid w:val="00006180"/>
    <w:rsid w:val="00015364"/>
    <w:rsid w:val="00025F7D"/>
    <w:rsid w:val="00033309"/>
    <w:rsid w:val="00040947"/>
    <w:rsid w:val="00041F2B"/>
    <w:rsid w:val="00052642"/>
    <w:rsid w:val="00053A56"/>
    <w:rsid w:val="000541D3"/>
    <w:rsid w:val="00057F04"/>
    <w:rsid w:val="00061458"/>
    <w:rsid w:val="000650CE"/>
    <w:rsid w:val="00067C81"/>
    <w:rsid w:val="00082A27"/>
    <w:rsid w:val="000A1895"/>
    <w:rsid w:val="000B6C01"/>
    <w:rsid w:val="000C53A9"/>
    <w:rsid w:val="000E6D2F"/>
    <w:rsid w:val="000F26C1"/>
    <w:rsid w:val="000F6CD2"/>
    <w:rsid w:val="00104151"/>
    <w:rsid w:val="0012575C"/>
    <w:rsid w:val="001365B6"/>
    <w:rsid w:val="001413DD"/>
    <w:rsid w:val="001474D4"/>
    <w:rsid w:val="00150A92"/>
    <w:rsid w:val="00162A91"/>
    <w:rsid w:val="001771B9"/>
    <w:rsid w:val="00195628"/>
    <w:rsid w:val="001B734A"/>
    <w:rsid w:val="001B7F63"/>
    <w:rsid w:val="001D67EA"/>
    <w:rsid w:val="00202922"/>
    <w:rsid w:val="00203305"/>
    <w:rsid w:val="00244D5E"/>
    <w:rsid w:val="00250CD8"/>
    <w:rsid w:val="00257155"/>
    <w:rsid w:val="00259D4E"/>
    <w:rsid w:val="002848C7"/>
    <w:rsid w:val="002A4E92"/>
    <w:rsid w:val="002D7378"/>
    <w:rsid w:val="002E394A"/>
    <w:rsid w:val="002E3CE1"/>
    <w:rsid w:val="003052FE"/>
    <w:rsid w:val="003229C5"/>
    <w:rsid w:val="00326AD2"/>
    <w:rsid w:val="00332976"/>
    <w:rsid w:val="003344DD"/>
    <w:rsid w:val="0034007C"/>
    <w:rsid w:val="00341D34"/>
    <w:rsid w:val="003456F1"/>
    <w:rsid w:val="00361CEF"/>
    <w:rsid w:val="00366438"/>
    <w:rsid w:val="00386671"/>
    <w:rsid w:val="00390F29"/>
    <w:rsid w:val="00397BFD"/>
    <w:rsid w:val="003A11A2"/>
    <w:rsid w:val="003B5E26"/>
    <w:rsid w:val="003B7239"/>
    <w:rsid w:val="003C671F"/>
    <w:rsid w:val="003C7E65"/>
    <w:rsid w:val="003E3457"/>
    <w:rsid w:val="003E6D10"/>
    <w:rsid w:val="003F4F9A"/>
    <w:rsid w:val="004226EE"/>
    <w:rsid w:val="00456FB3"/>
    <w:rsid w:val="004673FB"/>
    <w:rsid w:val="00492724"/>
    <w:rsid w:val="00493EA9"/>
    <w:rsid w:val="004A062F"/>
    <w:rsid w:val="004A3FDA"/>
    <w:rsid w:val="004C0327"/>
    <w:rsid w:val="004C3C9F"/>
    <w:rsid w:val="004E7280"/>
    <w:rsid w:val="004F4799"/>
    <w:rsid w:val="00502D05"/>
    <w:rsid w:val="005154AA"/>
    <w:rsid w:val="00522626"/>
    <w:rsid w:val="00532224"/>
    <w:rsid w:val="005324E8"/>
    <w:rsid w:val="00533E94"/>
    <w:rsid w:val="0053B050"/>
    <w:rsid w:val="0056702F"/>
    <w:rsid w:val="005812C8"/>
    <w:rsid w:val="0058491B"/>
    <w:rsid w:val="00590AFB"/>
    <w:rsid w:val="005A6984"/>
    <w:rsid w:val="005A72A4"/>
    <w:rsid w:val="005B4435"/>
    <w:rsid w:val="005C0AF3"/>
    <w:rsid w:val="005C23E7"/>
    <w:rsid w:val="005C5073"/>
    <w:rsid w:val="005D4D20"/>
    <w:rsid w:val="00601A12"/>
    <w:rsid w:val="00610573"/>
    <w:rsid w:val="0063282B"/>
    <w:rsid w:val="00675F1F"/>
    <w:rsid w:val="00677547"/>
    <w:rsid w:val="006903A1"/>
    <w:rsid w:val="00696070"/>
    <w:rsid w:val="006A3218"/>
    <w:rsid w:val="006A3D96"/>
    <w:rsid w:val="006B1708"/>
    <w:rsid w:val="006B5E31"/>
    <w:rsid w:val="006B6DB2"/>
    <w:rsid w:val="006D389C"/>
    <w:rsid w:val="00711AEF"/>
    <w:rsid w:val="00716505"/>
    <w:rsid w:val="0071707E"/>
    <w:rsid w:val="00720DEA"/>
    <w:rsid w:val="007231D4"/>
    <w:rsid w:val="0073535F"/>
    <w:rsid w:val="00740AF0"/>
    <w:rsid w:val="007559C2"/>
    <w:rsid w:val="00786029"/>
    <w:rsid w:val="007A2656"/>
    <w:rsid w:val="007B63BB"/>
    <w:rsid w:val="007C1733"/>
    <w:rsid w:val="007D3F7E"/>
    <w:rsid w:val="007D607F"/>
    <w:rsid w:val="007E2B07"/>
    <w:rsid w:val="007F1AA3"/>
    <w:rsid w:val="007F596B"/>
    <w:rsid w:val="00802610"/>
    <w:rsid w:val="0081171C"/>
    <w:rsid w:val="008158A4"/>
    <w:rsid w:val="00821CC1"/>
    <w:rsid w:val="00832983"/>
    <w:rsid w:val="008507EE"/>
    <w:rsid w:val="008B3EF7"/>
    <w:rsid w:val="008C04D8"/>
    <w:rsid w:val="008C3715"/>
    <w:rsid w:val="008E041E"/>
    <w:rsid w:val="008E6852"/>
    <w:rsid w:val="008F02FA"/>
    <w:rsid w:val="009066FA"/>
    <w:rsid w:val="00922BA5"/>
    <w:rsid w:val="00922C4B"/>
    <w:rsid w:val="00922DCA"/>
    <w:rsid w:val="00930796"/>
    <w:rsid w:val="00946065"/>
    <w:rsid w:val="00952557"/>
    <w:rsid w:val="00966296"/>
    <w:rsid w:val="00971FF0"/>
    <w:rsid w:val="00974E60"/>
    <w:rsid w:val="009777E8"/>
    <w:rsid w:val="00982B6B"/>
    <w:rsid w:val="009B2E8E"/>
    <w:rsid w:val="009B3D7C"/>
    <w:rsid w:val="009F71B8"/>
    <w:rsid w:val="00A00357"/>
    <w:rsid w:val="00A012F4"/>
    <w:rsid w:val="00A026E0"/>
    <w:rsid w:val="00A4269E"/>
    <w:rsid w:val="00A45C6C"/>
    <w:rsid w:val="00A726B8"/>
    <w:rsid w:val="00A83471"/>
    <w:rsid w:val="00AA14ED"/>
    <w:rsid w:val="00AA14F6"/>
    <w:rsid w:val="00AC2177"/>
    <w:rsid w:val="00AC4CA3"/>
    <w:rsid w:val="00AD3567"/>
    <w:rsid w:val="00B2489A"/>
    <w:rsid w:val="00B35D52"/>
    <w:rsid w:val="00B37320"/>
    <w:rsid w:val="00B44E0F"/>
    <w:rsid w:val="00B46646"/>
    <w:rsid w:val="00B55A22"/>
    <w:rsid w:val="00B77C27"/>
    <w:rsid w:val="00B82F1F"/>
    <w:rsid w:val="00B86AC5"/>
    <w:rsid w:val="00BA0969"/>
    <w:rsid w:val="00BA2056"/>
    <w:rsid w:val="00BA7EBD"/>
    <w:rsid w:val="00BB0D3C"/>
    <w:rsid w:val="00BB1690"/>
    <w:rsid w:val="00BB6689"/>
    <w:rsid w:val="00BC1FBA"/>
    <w:rsid w:val="00BD6C92"/>
    <w:rsid w:val="00BF76F8"/>
    <w:rsid w:val="00C0534D"/>
    <w:rsid w:val="00C2615F"/>
    <w:rsid w:val="00C32A7C"/>
    <w:rsid w:val="00C541A4"/>
    <w:rsid w:val="00C54663"/>
    <w:rsid w:val="00C67FCD"/>
    <w:rsid w:val="00C84A1B"/>
    <w:rsid w:val="00C85252"/>
    <w:rsid w:val="00CA46CD"/>
    <w:rsid w:val="00CA7AA2"/>
    <w:rsid w:val="00CB2E91"/>
    <w:rsid w:val="00CC6169"/>
    <w:rsid w:val="00CC6A7A"/>
    <w:rsid w:val="00CD132C"/>
    <w:rsid w:val="00CE5B1A"/>
    <w:rsid w:val="00D00057"/>
    <w:rsid w:val="00D11CFB"/>
    <w:rsid w:val="00D13E16"/>
    <w:rsid w:val="00D207AE"/>
    <w:rsid w:val="00D24FA1"/>
    <w:rsid w:val="00D51B78"/>
    <w:rsid w:val="00D53897"/>
    <w:rsid w:val="00D562A3"/>
    <w:rsid w:val="00D57F2B"/>
    <w:rsid w:val="00D76E8C"/>
    <w:rsid w:val="00D84959"/>
    <w:rsid w:val="00D8BE30"/>
    <w:rsid w:val="00D922AA"/>
    <w:rsid w:val="00DB6AD4"/>
    <w:rsid w:val="00DC38F1"/>
    <w:rsid w:val="00DD4B59"/>
    <w:rsid w:val="00E30129"/>
    <w:rsid w:val="00E43894"/>
    <w:rsid w:val="00E45D05"/>
    <w:rsid w:val="00E52840"/>
    <w:rsid w:val="00E55805"/>
    <w:rsid w:val="00E56602"/>
    <w:rsid w:val="00E74965"/>
    <w:rsid w:val="00E77C8B"/>
    <w:rsid w:val="00E92FF4"/>
    <w:rsid w:val="00EB0CBC"/>
    <w:rsid w:val="00EB4891"/>
    <w:rsid w:val="00EB7C8B"/>
    <w:rsid w:val="00EB7E78"/>
    <w:rsid w:val="00EC673B"/>
    <w:rsid w:val="00ED4BED"/>
    <w:rsid w:val="00EE47EA"/>
    <w:rsid w:val="00EF13BF"/>
    <w:rsid w:val="00F145B1"/>
    <w:rsid w:val="00F22858"/>
    <w:rsid w:val="00F31A68"/>
    <w:rsid w:val="00F31FA6"/>
    <w:rsid w:val="00F365A8"/>
    <w:rsid w:val="00F4373D"/>
    <w:rsid w:val="00F473E9"/>
    <w:rsid w:val="00F763F6"/>
    <w:rsid w:val="00F76D56"/>
    <w:rsid w:val="00F912EE"/>
    <w:rsid w:val="00FA24D4"/>
    <w:rsid w:val="00FB71B9"/>
    <w:rsid w:val="00FF2C80"/>
    <w:rsid w:val="017FAC3B"/>
    <w:rsid w:val="01AB6B40"/>
    <w:rsid w:val="0218E435"/>
    <w:rsid w:val="0255D68E"/>
    <w:rsid w:val="02E112C7"/>
    <w:rsid w:val="03F1A6EF"/>
    <w:rsid w:val="04105EF2"/>
    <w:rsid w:val="0427A8BE"/>
    <w:rsid w:val="04EAF988"/>
    <w:rsid w:val="051B623F"/>
    <w:rsid w:val="058D7750"/>
    <w:rsid w:val="060D416C"/>
    <w:rsid w:val="06C0C579"/>
    <w:rsid w:val="06ED193C"/>
    <w:rsid w:val="06F02EC4"/>
    <w:rsid w:val="07105F62"/>
    <w:rsid w:val="08CDD5CB"/>
    <w:rsid w:val="09FA9296"/>
    <w:rsid w:val="0A3C8E07"/>
    <w:rsid w:val="0A51CE13"/>
    <w:rsid w:val="0A60E873"/>
    <w:rsid w:val="0B9662F7"/>
    <w:rsid w:val="0C6186D7"/>
    <w:rsid w:val="0D02B7F8"/>
    <w:rsid w:val="0D3082C2"/>
    <w:rsid w:val="0D988935"/>
    <w:rsid w:val="0DFAD7CF"/>
    <w:rsid w:val="0F3C471C"/>
    <w:rsid w:val="0F419659"/>
    <w:rsid w:val="0F7A030A"/>
    <w:rsid w:val="0FF1914D"/>
    <w:rsid w:val="11AB19C0"/>
    <w:rsid w:val="12CDC9E7"/>
    <w:rsid w:val="134C2494"/>
    <w:rsid w:val="13F8B059"/>
    <w:rsid w:val="14159C8B"/>
    <w:rsid w:val="1520FA4C"/>
    <w:rsid w:val="158E6A3B"/>
    <w:rsid w:val="15AB88A0"/>
    <w:rsid w:val="15B0D7DD"/>
    <w:rsid w:val="167D76F6"/>
    <w:rsid w:val="174CA83E"/>
    <w:rsid w:val="179332C4"/>
    <w:rsid w:val="17C490FC"/>
    <w:rsid w:val="1805EF37"/>
    <w:rsid w:val="18FC74B1"/>
    <w:rsid w:val="19544A33"/>
    <w:rsid w:val="1960615D"/>
    <w:rsid w:val="19BB6618"/>
    <w:rsid w:val="1A339FDD"/>
    <w:rsid w:val="1A472954"/>
    <w:rsid w:val="1B41B58D"/>
    <w:rsid w:val="1C1ACA24"/>
    <w:rsid w:val="1C9998B6"/>
    <w:rsid w:val="1D9E02D2"/>
    <w:rsid w:val="1E20C55D"/>
    <w:rsid w:val="1F829A2E"/>
    <w:rsid w:val="1FF9D0C0"/>
    <w:rsid w:val="20D32AB5"/>
    <w:rsid w:val="2259A68F"/>
    <w:rsid w:val="226FE137"/>
    <w:rsid w:val="22BA94FF"/>
    <w:rsid w:val="22F43680"/>
    <w:rsid w:val="2320346E"/>
    <w:rsid w:val="236CEFF7"/>
    <w:rsid w:val="23D62870"/>
    <w:rsid w:val="23F576F0"/>
    <w:rsid w:val="2493795E"/>
    <w:rsid w:val="25E06788"/>
    <w:rsid w:val="2655F7A2"/>
    <w:rsid w:val="26C52D95"/>
    <w:rsid w:val="26DDFE91"/>
    <w:rsid w:val="274346D9"/>
    <w:rsid w:val="27740593"/>
    <w:rsid w:val="280D1D43"/>
    <w:rsid w:val="28D56B25"/>
    <w:rsid w:val="291B78FD"/>
    <w:rsid w:val="2969FBB4"/>
    <w:rsid w:val="29B0B336"/>
    <w:rsid w:val="29D3865B"/>
    <w:rsid w:val="2A7887D9"/>
    <w:rsid w:val="2AFA0FC2"/>
    <w:rsid w:val="2B6D5A43"/>
    <w:rsid w:val="2B7547C9"/>
    <w:rsid w:val="2C18D951"/>
    <w:rsid w:val="2CDB5841"/>
    <w:rsid w:val="2D0B8884"/>
    <w:rsid w:val="2DB14274"/>
    <w:rsid w:val="2E263E67"/>
    <w:rsid w:val="2E98329E"/>
    <w:rsid w:val="2EC2E8A0"/>
    <w:rsid w:val="2EEC2D50"/>
    <w:rsid w:val="2F196136"/>
    <w:rsid w:val="2F6EFA0B"/>
    <w:rsid w:val="2FD48BD4"/>
    <w:rsid w:val="3077B02E"/>
    <w:rsid w:val="31AEC964"/>
    <w:rsid w:val="328FBA81"/>
    <w:rsid w:val="335CA97D"/>
    <w:rsid w:val="33A3593C"/>
    <w:rsid w:val="33E7213B"/>
    <w:rsid w:val="346D9E62"/>
    <w:rsid w:val="35CB296B"/>
    <w:rsid w:val="36179C24"/>
    <w:rsid w:val="361C6181"/>
    <w:rsid w:val="36424199"/>
    <w:rsid w:val="372B045D"/>
    <w:rsid w:val="3863EC1B"/>
    <w:rsid w:val="38B3092E"/>
    <w:rsid w:val="3903855C"/>
    <w:rsid w:val="3ABA8A63"/>
    <w:rsid w:val="3ACA35C8"/>
    <w:rsid w:val="3B4F50B1"/>
    <w:rsid w:val="3B6F5731"/>
    <w:rsid w:val="3C660629"/>
    <w:rsid w:val="3CF892AB"/>
    <w:rsid w:val="3D0781DD"/>
    <w:rsid w:val="3D884B89"/>
    <w:rsid w:val="3E258CCE"/>
    <w:rsid w:val="40DBC26B"/>
    <w:rsid w:val="410C2498"/>
    <w:rsid w:val="417066DE"/>
    <w:rsid w:val="417280DB"/>
    <w:rsid w:val="41A18951"/>
    <w:rsid w:val="41D5ED95"/>
    <w:rsid w:val="428AD128"/>
    <w:rsid w:val="432A3DE6"/>
    <w:rsid w:val="43D38CCC"/>
    <w:rsid w:val="4457BEEE"/>
    <w:rsid w:val="44712F31"/>
    <w:rsid w:val="44C5C8E5"/>
    <w:rsid w:val="460CE86F"/>
    <w:rsid w:val="46BCA2FA"/>
    <w:rsid w:val="47370D47"/>
    <w:rsid w:val="474258CF"/>
    <w:rsid w:val="47C98C03"/>
    <w:rsid w:val="483C1C38"/>
    <w:rsid w:val="49997F6A"/>
    <w:rsid w:val="49CB2C0E"/>
    <w:rsid w:val="49E20299"/>
    <w:rsid w:val="4AE05992"/>
    <w:rsid w:val="4B25DFF8"/>
    <w:rsid w:val="4B8514BB"/>
    <w:rsid w:val="4B8AC4E0"/>
    <w:rsid w:val="4B90141D"/>
    <w:rsid w:val="4BCBFD29"/>
    <w:rsid w:val="4C27BC37"/>
    <w:rsid w:val="4CE15162"/>
    <w:rsid w:val="4CF568DF"/>
    <w:rsid w:val="4D0874B6"/>
    <w:rsid w:val="4D5F4919"/>
    <w:rsid w:val="4EE7F316"/>
    <w:rsid w:val="4F0E3F65"/>
    <w:rsid w:val="4F9F85AE"/>
    <w:rsid w:val="50004393"/>
    <w:rsid w:val="50637804"/>
    <w:rsid w:val="50D51DD8"/>
    <w:rsid w:val="514F9B16"/>
    <w:rsid w:val="51DBE5D9"/>
    <w:rsid w:val="52845498"/>
    <w:rsid w:val="537E9A09"/>
    <w:rsid w:val="54873BD8"/>
    <w:rsid w:val="54B903B3"/>
    <w:rsid w:val="5513869B"/>
    <w:rsid w:val="5587D772"/>
    <w:rsid w:val="559DFE59"/>
    <w:rsid w:val="55FAADE3"/>
    <w:rsid w:val="56B1A744"/>
    <w:rsid w:val="56D1693B"/>
    <w:rsid w:val="56EF63E9"/>
    <w:rsid w:val="57A8CE73"/>
    <w:rsid w:val="58C01B47"/>
    <w:rsid w:val="592B923D"/>
    <w:rsid w:val="59324AB7"/>
    <w:rsid w:val="5A2C75E1"/>
    <w:rsid w:val="5A6F4321"/>
    <w:rsid w:val="5AF67D5C"/>
    <w:rsid w:val="5BD117F2"/>
    <w:rsid w:val="5C924DBD"/>
    <w:rsid w:val="5D58A486"/>
    <w:rsid w:val="5DF938DD"/>
    <w:rsid w:val="5E004BBB"/>
    <w:rsid w:val="5EC2C8D9"/>
    <w:rsid w:val="60F44113"/>
    <w:rsid w:val="61711EED"/>
    <w:rsid w:val="620C2C1A"/>
    <w:rsid w:val="6233855F"/>
    <w:rsid w:val="626DE3D8"/>
    <w:rsid w:val="6275D063"/>
    <w:rsid w:val="62D3BCDE"/>
    <w:rsid w:val="62EAC4C4"/>
    <w:rsid w:val="6411A0C4"/>
    <w:rsid w:val="64312010"/>
    <w:rsid w:val="64326E94"/>
    <w:rsid w:val="64EBA50C"/>
    <w:rsid w:val="64F2EC58"/>
    <w:rsid w:val="650C14B5"/>
    <w:rsid w:val="653197EB"/>
    <w:rsid w:val="656A12C6"/>
    <w:rsid w:val="6571687E"/>
    <w:rsid w:val="65A5849A"/>
    <w:rsid w:val="66124427"/>
    <w:rsid w:val="66BF5CDD"/>
    <w:rsid w:val="6763312C"/>
    <w:rsid w:val="67BD33D3"/>
    <w:rsid w:val="682A8D1A"/>
    <w:rsid w:val="685C83C5"/>
    <w:rsid w:val="69C65D7B"/>
    <w:rsid w:val="69D7FCA8"/>
    <w:rsid w:val="69E04FF3"/>
    <w:rsid w:val="6A7693CB"/>
    <w:rsid w:val="6A9CA4F9"/>
    <w:rsid w:val="6B1C14DB"/>
    <w:rsid w:val="6B4EC4CE"/>
    <w:rsid w:val="6B74B8FA"/>
    <w:rsid w:val="6BE3F920"/>
    <w:rsid w:val="6BE66F2A"/>
    <w:rsid w:val="6D2FF4E8"/>
    <w:rsid w:val="6D8D7BC1"/>
    <w:rsid w:val="6EB14665"/>
    <w:rsid w:val="6FC947CC"/>
    <w:rsid w:val="70129F71"/>
    <w:rsid w:val="7029C3DA"/>
    <w:rsid w:val="703181BC"/>
    <w:rsid w:val="7046E657"/>
    <w:rsid w:val="70C30C1D"/>
    <w:rsid w:val="70DD2A2F"/>
    <w:rsid w:val="71BD3747"/>
    <w:rsid w:val="7244C446"/>
    <w:rsid w:val="72D6131B"/>
    <w:rsid w:val="7300E88E"/>
    <w:rsid w:val="7467FEB5"/>
    <w:rsid w:val="76432ACA"/>
    <w:rsid w:val="76DB1268"/>
    <w:rsid w:val="7729EE63"/>
    <w:rsid w:val="779571AE"/>
    <w:rsid w:val="77B077AA"/>
    <w:rsid w:val="77E19674"/>
    <w:rsid w:val="794C480B"/>
    <w:rsid w:val="79643E78"/>
    <w:rsid w:val="7A2D61C9"/>
    <w:rsid w:val="7AD56F37"/>
    <w:rsid w:val="7AE62AF3"/>
    <w:rsid w:val="7B2E1BAE"/>
    <w:rsid w:val="7B803F2C"/>
    <w:rsid w:val="7C054D0C"/>
    <w:rsid w:val="7C2CD956"/>
    <w:rsid w:val="7C9197CF"/>
    <w:rsid w:val="7CE91D6A"/>
    <w:rsid w:val="7D6B5D84"/>
    <w:rsid w:val="7DC58B00"/>
    <w:rsid w:val="7E8CF2DA"/>
    <w:rsid w:val="7EA9416A"/>
    <w:rsid w:val="7F1D33B7"/>
    <w:rsid w:val="7F4C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chartTrackingRefBased/>
  <w15:docId w15:val="{53013D16-A414-4A5F-97BF-FC4288A0A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7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7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7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7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C85252"/>
  </w:style>
  <w:style w:type="character" w:customStyle="1" w:styleId="eop">
    <w:name w:val="eop"/>
    <w:basedOn w:val="DefaultParagraphFont"/>
    <w:rsid w:val="00C85252"/>
  </w:style>
  <w:style w:type="paragraph" w:customStyle="1" w:styleId="paragraph">
    <w:name w:val="paragraph"/>
    <w:basedOn w:val="Normal"/>
    <w:rsid w:val="00971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DK" w:eastAsia="en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43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78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8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4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6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7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46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CE116FAE32949AB7165E681069F5F" ma:contentTypeVersion="24" ma:contentTypeDescription="Create a new document." ma:contentTypeScope="" ma:versionID="27b22357d9ce0dd40d79c3d649dc8760">
  <xsd:schema xmlns:xsd="http://www.w3.org/2001/XMLSchema" xmlns:xs="http://www.w3.org/2001/XMLSchema" xmlns:p="http://schemas.microsoft.com/office/2006/metadata/properties" xmlns:ns2="96af5b07-0723-493d-bcd0-202f6eb33e4a" xmlns:ns3="d5406dbd-2bdd-4bfe-89d2-78e32709cb98" xmlns:ns4="2cccc3a8-17e6-42cc-bed5-111d35c56c04" targetNamespace="http://schemas.microsoft.com/office/2006/metadata/properties" ma:root="true" ma:fieldsID="282e0e8e4d50d74b62dcb134174d1104" ns2:_="" ns3:_="" ns4:_="">
    <xsd:import namespace="96af5b07-0723-493d-bcd0-202f6eb33e4a"/>
    <xsd:import namespace="d5406dbd-2bdd-4bfe-89d2-78e32709cb98"/>
    <xsd:import namespace="2cccc3a8-17e6-42cc-bed5-111d35c56c04"/>
    <xsd:element name="properties">
      <xsd:complexType>
        <xsd:sequence>
          <xsd:element name="documentManagement">
            <xsd:complexType>
              <xsd:all>
                <xsd:element ref="ns2:g89c329416f84cc39264d6a5ff8bdf18" minOccurs="0"/>
                <xsd:element ref="ns2:gfc42aebc95a4ad6b55befc848d6a8c0" minOccurs="0"/>
                <xsd:element ref="ns2:hc69c8dbd3c74b4b9649b9dcbd59d1df" minOccurs="0"/>
                <xsd:element ref="ns2:g2be7d92b44c413784478055212884a6" minOccurs="0"/>
                <xsd:element ref="ns2:pd8a861b0c414b1f8a6a16e555e9cd79" minOccurs="0"/>
                <xsd:element ref="ns3:TaxCatchAll" minOccurs="0"/>
                <xsd:element ref="ns3:Owner"/>
                <xsd:element ref="ns2:Additional_x0020_Tags" minOccurs="0"/>
                <xsd:element ref="ns4:bfd63406e84841ceb94d765726dee9e1" minOccurs="0"/>
                <xsd:element ref="ns4:MediaServiceKeyPoints" minOccurs="0"/>
                <xsd:element ref="ns4:Category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af5b07-0723-493d-bcd0-202f6eb33e4a" elementFormDefault="qualified">
    <xsd:import namespace="http://schemas.microsoft.com/office/2006/documentManagement/types"/>
    <xsd:import namespace="http://schemas.microsoft.com/office/infopath/2007/PartnerControls"/>
    <xsd:element name="g89c329416f84cc39264d6a5ff8bdf18" ma:index="8" ma:taxonomy="true" ma:internalName="g89c329416f84cc39264d6a5ff8bdf18" ma:taxonomyFieldName="Country" ma:displayName="Country" ma:default="" ma:fieldId="{089c3294-16f8-4cc3-9264-d6a5ff8bdf18}" ma:sspId="26b69612-e2cc-4a46-9cbb-ded1a27764c6" ma:termSetId="d281581b-1776-498f-a17d-ae70d3eea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c42aebc95a4ad6b55befc848d6a8c0" ma:index="9" nillable="true" ma:taxonomy="true" ma:internalName="gfc42aebc95a4ad6b55befc848d6a8c0" ma:taxonomyFieldName="Region" ma:displayName="Region" ma:default="" ma:fieldId="{0fc42aeb-c95a-4ad6-b55b-efc848d6a8c0}" ma:sspId="26b69612-e2cc-4a46-9cbb-ded1a27764c6" ma:termSetId="48f6a5b0-0501-45be-8e34-009d7d9687c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69c8dbd3c74b4b9649b9dcbd59d1df" ma:index="10" nillable="true" ma:taxonomy="true" ma:internalName="hc69c8dbd3c74b4b9649b9dcbd59d1df" ma:taxonomyFieldName="Type_x0020_of_x0020_Content" ma:displayName="Type of Content" ma:default="" ma:fieldId="{1c69c8db-d3c7-4b4b-9649-b9dcbd59d1df}" ma:sspId="26b69612-e2cc-4a46-9cbb-ded1a27764c6" ma:termSetId="f5a27719-8a5c-4b57-a048-4b8d7c4563f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2be7d92b44c413784478055212884a6" ma:index="11" ma:taxonomy="true" ma:internalName="g2be7d92b44c413784478055212884a6" ma:taxonomyFieldName="Subejct_x0020_Area" ma:displayName="Subject Area" ma:default="" ma:fieldId="{02be7d92-b44c-4137-8447-8055212884a6}" ma:sspId="26b69612-e2cc-4a46-9cbb-ded1a27764c6" ma:termSetId="d546695b-a59c-41bb-bc7c-ee1e7f014873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d8a861b0c414b1f8a6a16e555e9cd79" ma:index="12" nillable="true" ma:taxonomy="true" ma:internalName="pd8a861b0c414b1f8a6a16e555e9cd79" ma:taxonomyFieldName="Entry_x0020_Site" ma:displayName="Entry Site" ma:default="" ma:fieldId="{9d8a861b-0c41-4b1f-8a6a-16e555e9cd79}" ma:sspId="26b69612-e2cc-4a46-9cbb-ded1a27764c6" ma:termSetId="4a70858a-b874-457f-b309-6c8fade32e6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dditional_x0020_Tags" ma:index="20" nillable="true" ma:displayName="Additional Tags" ma:internalName="Additional_x0020_Tag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406dbd-2bdd-4bfe-89d2-78e32709cb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3091351-a9de-41e6-8552-9c94ad6d8b85}" ma:internalName="TaxCatchAll" ma:showField="CatchAllData" ma:web="d5406dbd-2bdd-4bfe-89d2-78e32709cb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wner" ma:index="18" ma:displayName="Owner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Users" ma:index="2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cc3a8-17e6-42cc-bed5-111d35c56c04" elementFormDefault="qualified">
    <xsd:import namespace="http://schemas.microsoft.com/office/2006/documentManagement/types"/>
    <xsd:import namespace="http://schemas.microsoft.com/office/infopath/2007/PartnerControls"/>
    <xsd:element name="bfd63406e84841ceb94d765726dee9e1" ma:index="21" ma:taxonomy="true" ma:internalName="bfd63406e84841ceb94d765726dee9e1" ma:taxonomyFieldName="Language" ma:displayName="Language" ma:readOnly="false" ma:default="1;#English|5ae29471-d482-4266-979d-d2e0777c80ff" ma:fieldId="{bfd63406-e848-41ce-b94d-765726dee9e1}" ma:sspId="26b69612-e2cc-4a46-9cbb-ded1a27764c6" ma:termSetId="c31ce768-51d7-4b3a-ad3d-2024f02c6a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ategory" ma:index="24" nillable="true" ma:displayName="Type of Document" ma:format="Dropdown" ma:internalName="Category">
      <xsd:simpleType>
        <xsd:restriction base="dms:Choice">
          <xsd:enumeration value="Volume"/>
          <xsd:enumeration value="Compliance Tools"/>
          <xsd:enumeration value="Other Documents"/>
          <xsd:enumeration value="ZIP folder (OH &amp; CTs)"/>
        </xsd:restriction>
      </xsd:simpleType>
    </xsd:element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d5406dbd-2bdd-4bfe-89d2-78e32709cb98">
      <UserInfo>
        <DisplayName>Leila Lecapitaine</DisplayName>
        <AccountId>82</AccountId>
        <AccountType/>
      </UserInfo>
    </Owner>
    <gfc42aebc95a4ad6b55befc848d6a8c0 xmlns="96af5b07-0723-493d-bcd0-202f6eb33e4a">
      <Terms xmlns="http://schemas.microsoft.com/office/infopath/2007/PartnerControls"/>
    </gfc42aebc95a4ad6b55befc848d6a8c0>
    <g2be7d92b44c413784478055212884a6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Consultancy Services</TermName>
          <TermId xmlns="http://schemas.microsoft.com/office/infopath/2007/PartnerControls">1155eca9-3538-4382-be01-61067ceaf039</TermId>
        </TermInfo>
      </Terms>
    </g2be7d92b44c413784478055212884a6>
    <bfd63406e84841ceb94d765726dee9e1 xmlns="2cccc3a8-17e6-42cc-bed5-111d35c56c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5ae29471-d482-4266-979d-d2e0777c80ff</TermId>
        </TermInfo>
      </Terms>
    </bfd63406e84841ceb94d765726dee9e1>
    <Category xmlns="2cccc3a8-17e6-42cc-bed5-111d35c56c04">Compliance Tools</Category>
    <g89c329416f84cc39264d6a5ff8bdf18 xmlns="96af5b07-0723-493d-bcd0-202f6eb33e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International</TermName>
          <TermId xmlns="http://schemas.microsoft.com/office/infopath/2007/PartnerControls">a41ae385-0334-4577-bb16-582262974f19</TermId>
        </TermInfo>
      </Terms>
    </g89c329416f84cc39264d6a5ff8bdf18>
    <Additional_x0020_Tags xmlns="96af5b07-0723-493d-bcd0-202f6eb33e4a" xsi:nil="true"/>
    <pd8a861b0c414b1f8a6a16e555e9cd79 xmlns="96af5b07-0723-493d-bcd0-202f6eb33e4a">
      <Terms xmlns="http://schemas.microsoft.com/office/infopath/2007/PartnerControls"/>
    </pd8a861b0c414b1f8a6a16e555e9cd79>
    <TaxCatchAll xmlns="d5406dbd-2bdd-4bfe-89d2-78e32709cb98">
      <Value>4</Value>
      <Value>1</Value>
      <Value>7</Value>
    </TaxCatchAll>
    <hc69c8dbd3c74b4b9649b9dcbd59d1df xmlns="96af5b07-0723-493d-bcd0-202f6eb33e4a">
      <Terms xmlns="http://schemas.microsoft.com/office/infopath/2007/PartnerControls"/>
    </hc69c8dbd3c74b4b9649b9dcbd59d1df>
  </documentManagement>
</p:properties>
</file>

<file path=customXml/itemProps1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EC96F-CEAA-4B36-AAC4-6A0F6D3FC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af5b07-0723-493d-bcd0-202f6eb33e4a"/>
    <ds:schemaRef ds:uri="d5406dbd-2bdd-4bfe-89d2-78e32709cb98"/>
    <ds:schemaRef ds:uri="2cccc3a8-17e6-42cc-bed5-111d35c56c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7</cp:revision>
  <cp:lastPrinted>2019-12-28T21:57:00Z</cp:lastPrinted>
  <dcterms:created xsi:type="dcterms:W3CDTF">2023-07-04T07:14:00Z</dcterms:created>
  <dcterms:modified xsi:type="dcterms:W3CDTF">2023-07-11T10:54:00Z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0x010100AF3CE116FAE32949AB7165E681069F5F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